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val="0"/>
        <w:shd w:val="clear" w:color="auto" w:fill="auto"/>
        <w:bidi w:val="0"/>
        <w:spacing w:before="0" w:after="180" w:line="240" w:lineRule="auto"/>
        <w:ind w:left="0" w:right="0" w:firstLine="0"/>
        <w:jc w:val="center"/>
        <w:rPr>
          <w:rFonts w:hint="eastAsia"/>
          <w:color w:val="000000"/>
          <w:spacing w:val="0"/>
          <w:w w:val="100"/>
          <w:position w:val="0"/>
          <w:lang w:eastAsia="zh-CN"/>
        </w:rPr>
      </w:pPr>
    </w:p>
    <w:p>
      <w:pPr>
        <w:pStyle w:val="7"/>
        <w:keepNext w:val="0"/>
        <w:keepLines w:val="0"/>
        <w:widowControl w:val="0"/>
        <w:shd w:val="clear" w:color="auto" w:fill="auto"/>
        <w:bidi w:val="0"/>
        <w:spacing w:before="0" w:after="180" w:line="240" w:lineRule="auto"/>
        <w:ind w:left="0" w:right="0" w:firstLine="0"/>
        <w:jc w:val="center"/>
        <w:rPr>
          <w:rFonts w:hint="eastAsia"/>
          <w:color w:val="000000"/>
          <w:spacing w:val="0"/>
          <w:w w:val="100"/>
          <w:position w:val="0"/>
          <w:lang w:eastAsia="zh-CN"/>
        </w:rPr>
      </w:pPr>
      <w:r>
        <w:rPr>
          <w:rFonts w:hint="eastAsia"/>
          <w:color w:val="000000"/>
          <w:spacing w:val="0"/>
          <w:w w:val="100"/>
          <w:position w:val="0"/>
          <w:lang w:eastAsia="zh-CN"/>
        </w:rPr>
        <w:t>四川攀西高速公路开发股份有限公司</w:t>
      </w:r>
    </w:p>
    <w:p>
      <w:pPr>
        <w:pStyle w:val="7"/>
        <w:keepNext w:val="0"/>
        <w:keepLines w:val="0"/>
        <w:widowControl w:val="0"/>
        <w:shd w:val="clear" w:color="auto" w:fill="auto"/>
        <w:bidi w:val="0"/>
        <w:spacing w:before="0" w:after="120" w:line="240" w:lineRule="auto"/>
        <w:ind w:right="0" w:firstLine="1681" w:firstLineChars="400"/>
        <w:jc w:val="both"/>
        <w:rPr>
          <w:color w:val="000000"/>
          <w:spacing w:val="0"/>
          <w:w w:val="100"/>
          <w:position w:val="0"/>
        </w:rPr>
      </w:pPr>
      <w:r>
        <w:rPr>
          <w:rFonts w:ascii="Times New Roman" w:hAnsi="Times New Roman" w:eastAsia="Times New Roman" w:cs="Times New Roman"/>
          <w:b/>
          <w:bCs/>
          <w:color w:val="000000"/>
          <w:spacing w:val="0"/>
          <w:w w:val="100"/>
          <w:position w:val="0"/>
          <w:sz w:val="42"/>
          <w:szCs w:val="42"/>
        </w:rPr>
        <w:t>202</w:t>
      </w:r>
      <w:r>
        <w:rPr>
          <w:rFonts w:hint="eastAsia" w:ascii="Times New Roman" w:hAnsi="Times New Roman" w:cs="Times New Roman"/>
          <w:b/>
          <w:bCs/>
          <w:color w:val="000000"/>
          <w:spacing w:val="0"/>
          <w:w w:val="100"/>
          <w:position w:val="0"/>
          <w:sz w:val="42"/>
          <w:szCs w:val="42"/>
          <w:lang w:val="en-US" w:eastAsia="zh-CN"/>
        </w:rPr>
        <w:t>2</w:t>
      </w:r>
      <w:r>
        <w:rPr>
          <w:color w:val="000000"/>
          <w:spacing w:val="0"/>
          <w:w w:val="100"/>
          <w:position w:val="0"/>
        </w:rPr>
        <w:t>年车辆报废处置项目</w:t>
      </w: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r>
        <w:rPr>
          <w:rFonts w:hint="eastAsia"/>
          <w:color w:val="000000"/>
          <w:spacing w:val="0"/>
          <w:w w:val="100"/>
          <w:position w:val="0"/>
          <w:sz w:val="84"/>
          <w:szCs w:val="84"/>
          <w:lang w:eastAsia="zh-CN"/>
        </w:rPr>
        <w:t>比</w:t>
      </w: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r>
        <w:rPr>
          <w:rFonts w:hint="eastAsia"/>
          <w:color w:val="000000"/>
          <w:spacing w:val="0"/>
          <w:w w:val="100"/>
          <w:position w:val="0"/>
          <w:sz w:val="84"/>
          <w:szCs w:val="84"/>
          <w:lang w:eastAsia="zh-CN"/>
        </w:rPr>
        <w:t>选</w:t>
      </w: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r>
        <w:rPr>
          <w:rFonts w:hint="eastAsia"/>
          <w:color w:val="000000"/>
          <w:spacing w:val="0"/>
          <w:w w:val="100"/>
          <w:position w:val="0"/>
          <w:sz w:val="84"/>
          <w:szCs w:val="84"/>
          <w:lang w:eastAsia="zh-CN"/>
        </w:rPr>
        <w:t>文</w:t>
      </w: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r>
        <w:rPr>
          <w:rFonts w:hint="eastAsia"/>
          <w:color w:val="000000"/>
          <w:spacing w:val="0"/>
          <w:w w:val="100"/>
          <w:position w:val="0"/>
          <w:sz w:val="84"/>
          <w:szCs w:val="84"/>
          <w:lang w:eastAsia="zh-CN"/>
        </w:rPr>
        <w:t>件</w:t>
      </w:r>
    </w:p>
    <w:p>
      <w:pPr>
        <w:pStyle w:val="7"/>
        <w:keepNext w:val="0"/>
        <w:keepLines w:val="0"/>
        <w:widowControl w:val="0"/>
        <w:shd w:val="clear" w:color="auto" w:fill="auto"/>
        <w:bidi w:val="0"/>
        <w:spacing w:before="0" w:after="120" w:line="240" w:lineRule="auto"/>
        <w:ind w:right="0" w:firstLine="3360" w:firstLineChars="400"/>
        <w:jc w:val="both"/>
        <w:rPr>
          <w:rFonts w:hint="eastAsia"/>
          <w:color w:val="000000"/>
          <w:spacing w:val="0"/>
          <w:w w:val="100"/>
          <w:position w:val="0"/>
          <w:sz w:val="84"/>
          <w:szCs w:val="84"/>
          <w:lang w:eastAsia="zh-CN"/>
        </w:rPr>
      </w:pPr>
    </w:p>
    <w:p>
      <w:pPr>
        <w:pStyle w:val="7"/>
        <w:keepNext w:val="0"/>
        <w:keepLines w:val="0"/>
        <w:widowControl w:val="0"/>
        <w:shd w:val="clear" w:color="auto" w:fill="auto"/>
        <w:bidi w:val="0"/>
        <w:spacing w:before="0" w:after="120" w:line="240" w:lineRule="auto"/>
        <w:ind w:right="0"/>
        <w:jc w:val="center"/>
        <w:rPr>
          <w:rFonts w:hint="eastAsia" w:eastAsia="宋体"/>
          <w:lang w:eastAsia="zh-CN"/>
        </w:rPr>
      </w:pPr>
      <w:r>
        <w:rPr>
          <w:color w:val="000000"/>
          <w:spacing w:val="0"/>
          <w:w w:val="100"/>
          <w:position w:val="0"/>
        </w:rPr>
        <w:t>比选人：</w:t>
      </w:r>
      <w:r>
        <w:rPr>
          <w:rFonts w:hint="eastAsia"/>
          <w:color w:val="000000"/>
          <w:spacing w:val="0"/>
          <w:w w:val="100"/>
          <w:position w:val="0"/>
          <w:lang w:eastAsia="zh-CN"/>
        </w:rPr>
        <w:t>四川攀西高速公路开发股份有限公司</w:t>
      </w:r>
    </w:p>
    <w:p>
      <w:pPr>
        <w:pStyle w:val="9"/>
        <w:keepNext w:val="0"/>
        <w:keepLines w:val="0"/>
        <w:widowControl w:val="0"/>
        <w:shd w:val="clear" w:color="auto" w:fill="auto"/>
        <w:bidi w:val="0"/>
        <w:spacing w:before="120" w:after="140" w:line="240" w:lineRule="auto"/>
        <w:ind w:left="0" w:right="0" w:firstLine="0"/>
        <w:jc w:val="center"/>
        <w:rPr>
          <w:rStyle w:val="10"/>
          <w:rFonts w:ascii="宋体" w:hAnsi="宋体" w:eastAsia="宋体" w:cs="宋体"/>
          <w:b w:val="0"/>
          <w:bCs w:val="0"/>
          <w:i w:val="0"/>
          <w:iCs w:val="0"/>
          <w:smallCaps w:val="0"/>
          <w:strike w:val="0"/>
          <w:sz w:val="32"/>
          <w:szCs w:val="32"/>
          <w:lang w:val="zh-TW" w:eastAsia="zh-TW" w:bidi="zh-TW"/>
        </w:rPr>
      </w:pPr>
      <w:r>
        <w:rPr>
          <w:color w:val="000000"/>
          <w:spacing w:val="0"/>
          <w:w w:val="100"/>
          <w:position w:val="0"/>
          <w:sz w:val="32"/>
          <w:szCs w:val="32"/>
          <w:u w:val="single"/>
        </w:rPr>
        <w:br w:type="textWrapping"/>
      </w:r>
      <w:r>
        <w:rPr>
          <w:rStyle w:val="10"/>
          <w:b/>
          <w:bCs/>
          <w:i w:val="0"/>
          <w:iCs w:val="0"/>
          <w:smallCaps w:val="0"/>
          <w:strike w:val="0"/>
          <w:sz w:val="32"/>
          <w:szCs w:val="32"/>
          <w:lang w:val="zh-TW" w:eastAsia="zh-TW" w:bidi="zh-TW"/>
        </w:rPr>
        <w:t>202</w:t>
      </w:r>
      <w:r>
        <w:rPr>
          <w:rStyle w:val="10"/>
          <w:rFonts w:hint="eastAsia"/>
          <w:b/>
          <w:bCs/>
          <w:i w:val="0"/>
          <w:iCs w:val="0"/>
          <w:smallCaps w:val="0"/>
          <w:strike w:val="0"/>
          <w:sz w:val="32"/>
          <w:szCs w:val="32"/>
          <w:lang w:val="en-US" w:eastAsia="zh-CN" w:bidi="zh-TW"/>
        </w:rPr>
        <w:t>3</w:t>
      </w:r>
      <w:r>
        <w:rPr>
          <w:rStyle w:val="10"/>
          <w:rFonts w:ascii="宋体" w:hAnsi="宋体" w:eastAsia="宋体" w:cs="宋体"/>
          <w:b w:val="0"/>
          <w:bCs w:val="0"/>
          <w:i w:val="0"/>
          <w:iCs w:val="0"/>
          <w:smallCaps w:val="0"/>
          <w:strike w:val="0"/>
          <w:sz w:val="32"/>
          <w:szCs w:val="32"/>
          <w:lang w:val="zh-TW" w:eastAsia="zh-TW" w:bidi="zh-TW"/>
        </w:rPr>
        <w:t>年</w:t>
      </w:r>
      <w:r>
        <w:rPr>
          <w:rStyle w:val="10"/>
          <w:b/>
          <w:bCs/>
          <w:i w:val="0"/>
          <w:iCs w:val="0"/>
          <w:smallCaps w:val="0"/>
          <w:strike w:val="0"/>
          <w:sz w:val="32"/>
          <w:szCs w:val="32"/>
          <w:lang w:val="zh-TW" w:eastAsia="zh-TW" w:bidi="zh-TW"/>
        </w:rPr>
        <w:t>1</w:t>
      </w:r>
      <w:r>
        <w:rPr>
          <w:rStyle w:val="10"/>
          <w:rFonts w:ascii="宋体" w:hAnsi="宋体" w:eastAsia="宋体" w:cs="宋体"/>
          <w:b w:val="0"/>
          <w:bCs w:val="0"/>
          <w:i w:val="0"/>
          <w:iCs w:val="0"/>
          <w:smallCaps w:val="0"/>
          <w:strike w:val="0"/>
          <w:sz w:val="32"/>
          <w:szCs w:val="32"/>
          <w:lang w:val="zh-TW" w:eastAsia="zh-TW" w:bidi="zh-TW"/>
        </w:rPr>
        <w:t>月</w:t>
      </w:r>
    </w:p>
    <w:p>
      <w:pPr>
        <w:pStyle w:val="9"/>
        <w:keepNext w:val="0"/>
        <w:keepLines w:val="0"/>
        <w:widowControl w:val="0"/>
        <w:shd w:val="clear" w:color="auto" w:fill="auto"/>
        <w:bidi w:val="0"/>
        <w:spacing w:before="120" w:after="140" w:line="240" w:lineRule="auto"/>
        <w:ind w:left="0" w:right="0" w:firstLine="0"/>
        <w:jc w:val="center"/>
        <w:rPr>
          <w:rStyle w:val="10"/>
          <w:rFonts w:ascii="宋体" w:hAnsi="宋体" w:eastAsia="宋体" w:cs="宋体"/>
          <w:b w:val="0"/>
          <w:bCs w:val="0"/>
          <w:i w:val="0"/>
          <w:iCs w:val="0"/>
          <w:smallCaps w:val="0"/>
          <w:strike w:val="0"/>
          <w:sz w:val="30"/>
          <w:szCs w:val="30"/>
          <w:lang w:val="zh-TW" w:eastAsia="zh-TW" w:bidi="zh-TW"/>
        </w:rPr>
      </w:pPr>
    </w:p>
    <w:p>
      <w:pPr>
        <w:pStyle w:val="9"/>
        <w:keepNext w:val="0"/>
        <w:keepLines w:val="0"/>
        <w:widowControl w:val="0"/>
        <w:shd w:val="clear" w:color="auto" w:fill="auto"/>
        <w:bidi w:val="0"/>
        <w:spacing w:before="120" w:after="140" w:line="240" w:lineRule="auto"/>
        <w:ind w:left="0" w:right="0" w:firstLine="0"/>
        <w:jc w:val="center"/>
        <w:rPr>
          <w:rStyle w:val="10"/>
          <w:rFonts w:ascii="宋体" w:hAnsi="宋体" w:eastAsia="宋体" w:cs="宋体"/>
          <w:b w:val="0"/>
          <w:bCs w:val="0"/>
          <w:i w:val="0"/>
          <w:iCs w:val="0"/>
          <w:smallCaps w:val="0"/>
          <w:strike w:val="0"/>
          <w:sz w:val="30"/>
          <w:szCs w:val="30"/>
          <w:lang w:val="zh-TW" w:eastAsia="zh-TW" w:bidi="zh-TW"/>
        </w:rPr>
      </w:pPr>
    </w:p>
    <w:p>
      <w:pPr>
        <w:pStyle w:val="13"/>
        <w:keepNext w:val="0"/>
        <w:keepLines w:val="0"/>
        <w:widowControl w:val="0"/>
        <w:shd w:val="clear" w:color="auto" w:fill="auto"/>
        <w:tabs>
          <w:tab w:val="right" w:leader="dot" w:pos="8298"/>
        </w:tabs>
        <w:bidi w:val="0"/>
        <w:spacing w:before="0" w:line="240" w:lineRule="auto"/>
        <w:ind w:left="0" w:right="0"/>
        <w:jc w:val="both"/>
        <w:rPr>
          <w:sz w:val="28"/>
          <w:szCs w:val="28"/>
        </w:rPr>
      </w:pPr>
      <w:r>
        <w:fldChar w:fldCharType="begin"/>
      </w:r>
      <w:r>
        <w:instrText xml:space="preserve"> TOC \o "1-5" \h \z </w:instrText>
      </w:r>
      <w:r>
        <w:fldChar w:fldCharType="separate"/>
      </w:r>
      <w:r>
        <w:fldChar w:fldCharType="begin"/>
      </w:r>
      <w:r>
        <w:instrText xml:space="preserve"> HYPERLINK \l "bookmark1" \o "Current Document" \h </w:instrText>
      </w:r>
      <w:r>
        <w:fldChar w:fldCharType="separate"/>
      </w:r>
      <w:r>
        <w:rPr>
          <w:color w:val="000000"/>
          <w:spacing w:val="0"/>
          <w:w w:val="100"/>
          <w:position w:val="0"/>
          <w:sz w:val="30"/>
          <w:szCs w:val="30"/>
        </w:rPr>
        <w:t>第一章比选公告</w:t>
      </w:r>
      <w:r>
        <w:rPr>
          <w:color w:val="000000"/>
          <w:spacing w:val="0"/>
          <w:w w:val="100"/>
          <w:position w:val="0"/>
          <w:sz w:val="30"/>
          <w:szCs w:val="30"/>
          <w:lang w:val="en-US" w:eastAsia="en-US" w:bidi="en-US"/>
        </w:rPr>
        <w:tab/>
      </w:r>
      <w:r>
        <w:rPr>
          <w:rFonts w:ascii="Times New Roman" w:hAnsi="Times New Roman" w:eastAsia="Times New Roman" w:cs="Times New Roman"/>
          <w:color w:val="000000"/>
          <w:spacing w:val="0"/>
          <w:w w:val="100"/>
          <w:position w:val="0"/>
          <w:sz w:val="28"/>
          <w:szCs w:val="28"/>
        </w:rPr>
        <w:t>2</w:t>
      </w:r>
      <w:r>
        <w:rPr>
          <w:rFonts w:ascii="Times New Roman" w:hAnsi="Times New Roman" w:eastAsia="Times New Roman" w:cs="Times New Roman"/>
          <w:color w:val="000000"/>
          <w:spacing w:val="0"/>
          <w:w w:val="100"/>
          <w:position w:val="0"/>
          <w:sz w:val="28"/>
          <w:szCs w:val="28"/>
        </w:rPr>
        <w:fldChar w:fldCharType="end"/>
      </w:r>
    </w:p>
    <w:p>
      <w:pPr>
        <w:pStyle w:val="13"/>
        <w:keepNext w:val="0"/>
        <w:keepLines w:val="0"/>
        <w:widowControl w:val="0"/>
        <w:shd w:val="clear" w:color="auto" w:fill="auto"/>
        <w:tabs>
          <w:tab w:val="left" w:pos="1257"/>
          <w:tab w:val="right" w:leader="dot" w:pos="8298"/>
        </w:tabs>
        <w:bidi w:val="0"/>
        <w:spacing w:before="0" w:line="240" w:lineRule="auto"/>
        <w:ind w:left="0" w:right="0"/>
        <w:jc w:val="both"/>
        <w:rPr>
          <w:sz w:val="28"/>
          <w:szCs w:val="28"/>
        </w:rPr>
      </w:pPr>
      <w:r>
        <w:fldChar w:fldCharType="begin"/>
      </w:r>
      <w:r>
        <w:instrText xml:space="preserve"> HYPERLINK \l "bookmark27" \o "Current Document" \h </w:instrText>
      </w:r>
      <w:r>
        <w:fldChar w:fldCharType="separate"/>
      </w:r>
      <w:r>
        <w:rPr>
          <w:color w:val="000000"/>
          <w:spacing w:val="0"/>
          <w:w w:val="100"/>
          <w:position w:val="0"/>
          <w:sz w:val="30"/>
          <w:szCs w:val="30"/>
        </w:rPr>
        <w:t>第二章</w:t>
      </w:r>
      <w:r>
        <w:rPr>
          <w:color w:val="000000"/>
          <w:spacing w:val="0"/>
          <w:w w:val="100"/>
          <w:position w:val="0"/>
          <w:sz w:val="30"/>
          <w:szCs w:val="30"/>
        </w:rPr>
        <w:tab/>
      </w:r>
      <w:r>
        <w:rPr>
          <w:color w:val="000000"/>
          <w:spacing w:val="0"/>
          <w:w w:val="100"/>
          <w:position w:val="0"/>
          <w:sz w:val="30"/>
          <w:szCs w:val="30"/>
        </w:rPr>
        <w:t>比选申请人须知</w:t>
      </w:r>
      <w:r>
        <w:rPr>
          <w:color w:val="000000"/>
          <w:spacing w:val="0"/>
          <w:w w:val="100"/>
          <w:position w:val="0"/>
          <w:sz w:val="30"/>
          <w:szCs w:val="30"/>
          <w:lang w:val="en-US" w:eastAsia="en-US" w:bidi="en-US"/>
        </w:rPr>
        <w:tab/>
      </w:r>
      <w:r>
        <w:rPr>
          <w:rFonts w:ascii="Times New Roman" w:hAnsi="Times New Roman" w:eastAsia="Times New Roman" w:cs="Times New Roman"/>
          <w:color w:val="000000"/>
          <w:spacing w:val="0"/>
          <w:w w:val="100"/>
          <w:position w:val="0"/>
          <w:sz w:val="28"/>
          <w:szCs w:val="28"/>
        </w:rPr>
        <w:t>8</w:t>
      </w:r>
      <w:r>
        <w:rPr>
          <w:rFonts w:ascii="Times New Roman" w:hAnsi="Times New Roman" w:eastAsia="Times New Roman" w:cs="Times New Roman"/>
          <w:color w:val="000000"/>
          <w:spacing w:val="0"/>
          <w:w w:val="100"/>
          <w:position w:val="0"/>
          <w:sz w:val="28"/>
          <w:szCs w:val="28"/>
        </w:rPr>
        <w:fldChar w:fldCharType="end"/>
      </w:r>
    </w:p>
    <w:p>
      <w:pPr>
        <w:pStyle w:val="13"/>
        <w:keepNext w:val="0"/>
        <w:keepLines w:val="0"/>
        <w:widowControl w:val="0"/>
        <w:shd w:val="clear" w:color="auto" w:fill="auto"/>
        <w:tabs>
          <w:tab w:val="right" w:leader="dot" w:pos="8298"/>
        </w:tabs>
        <w:bidi w:val="0"/>
        <w:spacing w:before="0" w:line="240" w:lineRule="auto"/>
        <w:ind w:left="0" w:right="0"/>
        <w:jc w:val="both"/>
        <w:rPr>
          <w:sz w:val="28"/>
          <w:szCs w:val="28"/>
        </w:rPr>
      </w:pPr>
      <w:r>
        <w:fldChar w:fldCharType="begin"/>
      </w:r>
      <w:r>
        <w:instrText xml:space="preserve"> HYPERLINK \l "bookmark30" \o "Current Document" \h </w:instrText>
      </w:r>
      <w:r>
        <w:fldChar w:fldCharType="separate"/>
      </w:r>
      <w:r>
        <w:rPr>
          <w:color w:val="000000"/>
          <w:spacing w:val="0"/>
          <w:w w:val="100"/>
          <w:position w:val="0"/>
          <w:sz w:val="30"/>
          <w:szCs w:val="30"/>
        </w:rPr>
        <w:t>第三章评审办法</w:t>
      </w:r>
      <w:r>
        <w:rPr>
          <w:color w:val="000000"/>
          <w:spacing w:val="0"/>
          <w:w w:val="100"/>
          <w:position w:val="0"/>
          <w:sz w:val="30"/>
          <w:szCs w:val="30"/>
          <w:lang w:val="en-US" w:eastAsia="en-US" w:bidi="en-US"/>
        </w:rPr>
        <w:tab/>
      </w:r>
      <w:r>
        <w:rPr>
          <w:rFonts w:ascii="Times New Roman" w:hAnsi="Times New Roman" w:eastAsia="Times New Roman" w:cs="Times New Roman"/>
          <w:color w:val="000000"/>
          <w:spacing w:val="0"/>
          <w:w w:val="100"/>
          <w:position w:val="0"/>
          <w:sz w:val="28"/>
          <w:szCs w:val="28"/>
        </w:rPr>
        <w:t>12</w:t>
      </w:r>
      <w:r>
        <w:rPr>
          <w:rFonts w:ascii="Times New Roman" w:hAnsi="Times New Roman" w:eastAsia="Times New Roman" w:cs="Times New Roman"/>
          <w:color w:val="000000"/>
          <w:spacing w:val="0"/>
          <w:w w:val="100"/>
          <w:position w:val="0"/>
          <w:sz w:val="28"/>
          <w:szCs w:val="28"/>
        </w:rPr>
        <w:fldChar w:fldCharType="end"/>
      </w:r>
    </w:p>
    <w:p>
      <w:pPr>
        <w:pStyle w:val="13"/>
        <w:keepNext w:val="0"/>
        <w:keepLines w:val="0"/>
        <w:widowControl w:val="0"/>
        <w:shd w:val="clear" w:color="auto" w:fill="auto"/>
        <w:tabs>
          <w:tab w:val="right" w:leader="dot" w:pos="8298"/>
        </w:tabs>
        <w:bidi w:val="0"/>
        <w:spacing w:before="0" w:line="240" w:lineRule="auto"/>
        <w:ind w:left="0" w:right="0"/>
        <w:jc w:val="both"/>
        <w:rPr>
          <w:sz w:val="28"/>
          <w:szCs w:val="28"/>
        </w:rPr>
      </w:pPr>
      <w:r>
        <w:rPr>
          <w:color w:val="000000"/>
          <w:spacing w:val="0"/>
          <w:w w:val="100"/>
          <w:position w:val="0"/>
          <w:sz w:val="30"/>
          <w:szCs w:val="30"/>
        </w:rPr>
        <w:t>第四章合同条款</w:t>
      </w:r>
      <w:r>
        <w:rPr>
          <w:color w:val="000000"/>
          <w:spacing w:val="0"/>
          <w:w w:val="100"/>
          <w:position w:val="0"/>
          <w:sz w:val="30"/>
          <w:szCs w:val="30"/>
          <w:lang w:val="en-US" w:eastAsia="en-US" w:bidi="en-US"/>
        </w:rPr>
        <w:tab/>
      </w:r>
      <w:r>
        <w:rPr>
          <w:rFonts w:ascii="Times New Roman" w:hAnsi="Times New Roman" w:eastAsia="Times New Roman" w:cs="Times New Roman"/>
          <w:color w:val="000000"/>
          <w:spacing w:val="0"/>
          <w:w w:val="100"/>
          <w:position w:val="0"/>
          <w:sz w:val="28"/>
          <w:szCs w:val="28"/>
        </w:rPr>
        <w:t>14</w:t>
      </w:r>
    </w:p>
    <w:p>
      <w:pPr>
        <w:pStyle w:val="13"/>
        <w:keepNext w:val="0"/>
        <w:keepLines w:val="0"/>
        <w:widowControl w:val="0"/>
        <w:shd w:val="clear" w:color="auto" w:fill="auto"/>
        <w:tabs>
          <w:tab w:val="right" w:leader="dot" w:pos="8298"/>
        </w:tabs>
        <w:bidi w:val="0"/>
        <w:spacing w:before="0" w:line="240" w:lineRule="auto"/>
        <w:ind w:left="0" w:right="0"/>
        <w:jc w:val="both"/>
        <w:rPr>
          <w:sz w:val="28"/>
          <w:szCs w:val="28"/>
        </w:rPr>
        <w:sectPr>
          <w:footerReference r:id="rId6" w:type="first"/>
          <w:footerReference r:id="rId5" w:type="default"/>
          <w:footnotePr>
            <w:numFmt w:val="decimal"/>
          </w:footnotePr>
          <w:pgSz w:w="11900" w:h="16840"/>
          <w:pgMar w:top="1752" w:right="1555" w:bottom="2871" w:left="1648" w:header="0" w:footer="3" w:gutter="0"/>
          <w:pgNumType w:start="1"/>
          <w:cols w:space="720" w:num="1"/>
          <w:titlePg/>
          <w:rtlGutter w:val="0"/>
          <w:docGrid w:linePitch="360" w:charSpace="0"/>
        </w:sectPr>
      </w:pPr>
      <w:r>
        <w:rPr>
          <w:color w:val="000000"/>
          <w:spacing w:val="0"/>
          <w:w w:val="100"/>
          <w:position w:val="0"/>
          <w:sz w:val="30"/>
          <w:szCs w:val="30"/>
        </w:rPr>
        <w:t>第五章比选申请文件格式</w:t>
      </w:r>
      <w:r>
        <w:rPr>
          <w:color w:val="000000"/>
          <w:spacing w:val="0"/>
          <w:w w:val="100"/>
          <w:position w:val="0"/>
          <w:sz w:val="30"/>
          <w:szCs w:val="30"/>
          <w:lang w:val="en-US" w:eastAsia="en-US" w:bidi="en-US"/>
        </w:rPr>
        <w:tab/>
      </w:r>
      <w:r>
        <w:rPr>
          <w:rFonts w:ascii="Times New Roman" w:hAnsi="Times New Roman" w:eastAsia="Times New Roman" w:cs="Times New Roman"/>
          <w:color w:val="000000"/>
          <w:spacing w:val="0"/>
          <w:w w:val="100"/>
          <w:position w:val="0"/>
          <w:sz w:val="28"/>
          <w:szCs w:val="28"/>
        </w:rPr>
        <w:t>17</w:t>
      </w:r>
      <w:r>
        <w:fldChar w:fldCharType="end"/>
      </w:r>
    </w:p>
    <w:p>
      <w:pPr>
        <w:pStyle w:val="17"/>
        <w:keepNext/>
        <w:keepLines/>
        <w:widowControl w:val="0"/>
        <w:shd w:val="clear" w:color="auto" w:fill="auto"/>
        <w:bidi w:val="0"/>
        <w:spacing w:before="0" w:line="240" w:lineRule="auto"/>
        <w:ind w:left="0" w:right="0" w:firstLine="0"/>
        <w:jc w:val="center"/>
      </w:pPr>
      <w:bookmarkStart w:id="0" w:name="bookmark2"/>
      <w:bookmarkStart w:id="1" w:name="bookmark1"/>
      <w:bookmarkStart w:id="2" w:name="bookmark0"/>
      <w:r>
        <w:rPr>
          <w:color w:val="000000"/>
          <w:spacing w:val="0"/>
          <w:w w:val="100"/>
          <w:position w:val="0"/>
        </w:rPr>
        <w:t>第一章</w:t>
      </w:r>
      <w:r>
        <w:rPr>
          <w:rFonts w:hint="eastAsia"/>
          <w:color w:val="000000"/>
          <w:spacing w:val="0"/>
          <w:w w:val="100"/>
          <w:position w:val="0"/>
          <w:lang w:val="en-US" w:eastAsia="zh-CN"/>
        </w:rPr>
        <w:t xml:space="preserve">  </w:t>
      </w:r>
      <w:r>
        <w:rPr>
          <w:color w:val="000000"/>
          <w:spacing w:val="0"/>
          <w:w w:val="100"/>
          <w:position w:val="0"/>
        </w:rPr>
        <w:t>比选公告</w:t>
      </w:r>
      <w:bookmarkEnd w:id="0"/>
      <w:bookmarkEnd w:id="1"/>
      <w:bookmarkEnd w:id="2"/>
    </w:p>
    <w:p>
      <w:pPr>
        <w:pStyle w:val="9"/>
        <w:keepNext w:val="0"/>
        <w:keepLines w:val="0"/>
        <w:widowControl w:val="0"/>
        <w:shd w:val="clear" w:color="auto" w:fill="auto"/>
        <w:bidi w:val="0"/>
        <w:spacing w:before="0" w:after="0" w:line="494" w:lineRule="exact"/>
        <w:ind w:left="0" w:right="0" w:firstLine="600"/>
        <w:jc w:val="left"/>
      </w:pPr>
      <w:r>
        <w:rPr>
          <w:rFonts w:hint="eastAsia"/>
          <w:color w:val="000000"/>
          <w:spacing w:val="0"/>
          <w:w w:val="100"/>
          <w:position w:val="0"/>
          <w:lang w:eastAsia="zh-CN"/>
        </w:rPr>
        <w:t>四川攀西高速公路开发股份有限公司</w:t>
      </w:r>
      <w:r>
        <w:rPr>
          <w:color w:val="000000"/>
          <w:spacing w:val="0"/>
          <w:w w:val="100"/>
          <w:position w:val="0"/>
        </w:rPr>
        <w:t>（以下简称</w:t>
      </w:r>
      <w:r>
        <w:rPr>
          <w:color w:val="000000"/>
          <w:spacing w:val="0"/>
          <w:w w:val="100"/>
          <w:position w:val="0"/>
          <w:lang w:val="zh-CN" w:eastAsia="zh-CN" w:bidi="zh-CN"/>
        </w:rPr>
        <w:t>“比选</w:t>
      </w:r>
      <w:r>
        <w:rPr>
          <w:color w:val="000000"/>
          <w:spacing w:val="0"/>
          <w:w w:val="100"/>
          <w:position w:val="0"/>
        </w:rPr>
        <w:t>人”） 根据公司</w:t>
      </w:r>
      <w:r>
        <w:rPr>
          <w:rFonts w:ascii="Times New Roman" w:hAnsi="Times New Roman" w:eastAsia="Times New Roman" w:cs="Times New Roman"/>
          <w:color w:val="000000"/>
          <w:spacing w:val="0"/>
          <w:w w:val="80"/>
          <w:position w:val="0"/>
        </w:rPr>
        <w:t>202</w:t>
      </w:r>
      <w:r>
        <w:rPr>
          <w:rFonts w:hint="eastAsia" w:ascii="Times New Roman" w:hAnsi="Times New Roman" w:cs="Times New Roman"/>
          <w:color w:val="000000"/>
          <w:spacing w:val="0"/>
          <w:w w:val="80"/>
          <w:position w:val="0"/>
          <w:lang w:val="en-US" w:eastAsia="zh-CN"/>
        </w:rPr>
        <w:t>2</w:t>
      </w:r>
      <w:r>
        <w:rPr>
          <w:color w:val="000000"/>
          <w:spacing w:val="0"/>
          <w:w w:val="100"/>
          <w:position w:val="0"/>
        </w:rPr>
        <w:t>年工作安排，报废车辆经川高公司批复同意。经公司会议研究决定，对该项目进行公开比选。拟通过公开比选方式确定报废车辆处置回收拆解单位，现将有关事宜公告如下：</w:t>
      </w:r>
    </w:p>
    <w:p>
      <w:pPr>
        <w:pStyle w:val="9"/>
        <w:keepNext w:val="0"/>
        <w:keepLines w:val="0"/>
        <w:widowControl w:val="0"/>
        <w:shd w:val="clear" w:color="auto" w:fill="auto"/>
        <w:bidi w:val="0"/>
        <w:spacing w:before="0" w:after="0" w:line="518" w:lineRule="exact"/>
        <w:ind w:left="0" w:right="0" w:firstLine="600"/>
        <w:jc w:val="both"/>
      </w:pPr>
      <w:r>
        <w:rPr>
          <w:color w:val="000000"/>
          <w:spacing w:val="0"/>
          <w:w w:val="100"/>
          <w:position w:val="0"/>
        </w:rPr>
        <w:t>一、项目概况</w:t>
      </w:r>
    </w:p>
    <w:p>
      <w:pPr>
        <w:pStyle w:val="9"/>
        <w:keepNext w:val="0"/>
        <w:keepLines w:val="0"/>
        <w:widowControl w:val="0"/>
        <w:shd w:val="clear" w:color="auto" w:fill="auto"/>
        <w:bidi w:val="0"/>
        <w:spacing w:before="0" w:after="0" w:line="494" w:lineRule="exact"/>
        <w:ind w:left="0" w:right="0" w:firstLine="600"/>
        <w:jc w:val="left"/>
        <w:rPr>
          <w:color w:val="000000"/>
          <w:spacing w:val="0"/>
          <w:w w:val="100"/>
          <w:position w:val="0"/>
        </w:rPr>
      </w:pPr>
      <w:r>
        <w:rPr>
          <w:color w:val="000000"/>
          <w:spacing w:val="0"/>
          <w:w w:val="100"/>
          <w:position w:val="0"/>
        </w:rPr>
        <w:t>本次报废处置车辆共</w:t>
      </w:r>
      <w:r>
        <w:rPr>
          <w:rFonts w:hint="eastAsia"/>
          <w:color w:val="000000"/>
          <w:spacing w:val="0"/>
          <w:w w:val="100"/>
          <w:position w:val="0"/>
          <w:lang w:val="en-US" w:eastAsia="zh-CN"/>
        </w:rPr>
        <w:t>4</w:t>
      </w:r>
      <w:r>
        <w:rPr>
          <w:color w:val="000000"/>
          <w:spacing w:val="0"/>
          <w:w w:val="100"/>
          <w:position w:val="0"/>
        </w:rPr>
        <w:t>辆，其中</w:t>
      </w:r>
      <w:r>
        <w:rPr>
          <w:rFonts w:hint="eastAsia"/>
          <w:color w:val="000000"/>
          <w:spacing w:val="0"/>
          <w:w w:val="100"/>
          <w:position w:val="0"/>
          <w:lang w:val="en-US" w:eastAsia="zh-CN"/>
        </w:rPr>
        <w:t>2台轿车、1</w:t>
      </w:r>
      <w:r>
        <w:rPr>
          <w:rFonts w:hint="eastAsia"/>
          <w:color w:val="000000"/>
          <w:spacing w:val="0"/>
          <w:w w:val="100"/>
          <w:position w:val="0"/>
        </w:rPr>
        <w:t>辆</w:t>
      </w:r>
      <w:r>
        <w:rPr>
          <w:rFonts w:hint="eastAsia"/>
          <w:color w:val="000000"/>
          <w:spacing w:val="0"/>
          <w:w w:val="100"/>
          <w:position w:val="0"/>
          <w:lang w:val="en-US" w:eastAsia="zh-CN"/>
        </w:rPr>
        <w:t>43座</w:t>
      </w:r>
      <w:r>
        <w:rPr>
          <w:rFonts w:hint="eastAsia"/>
          <w:color w:val="000000"/>
          <w:spacing w:val="0"/>
          <w:w w:val="100"/>
          <w:position w:val="0"/>
        </w:rPr>
        <w:t>交通车、1辆巡逻车</w:t>
      </w:r>
      <w:r>
        <w:rPr>
          <w:color w:val="000000"/>
          <w:spacing w:val="0"/>
          <w:w w:val="100"/>
          <w:position w:val="0"/>
        </w:rPr>
        <w:t>。</w:t>
      </w:r>
      <w:r>
        <w:rPr>
          <w:rFonts w:hint="eastAsia"/>
          <w:color w:val="000000"/>
          <w:spacing w:val="0"/>
          <w:w w:val="100"/>
          <w:position w:val="0"/>
          <w:lang w:val="en-US" w:eastAsia="zh-CN"/>
        </w:rPr>
        <w:t>4</w:t>
      </w:r>
      <w:r>
        <w:rPr>
          <w:color w:val="000000"/>
          <w:spacing w:val="0"/>
          <w:w w:val="100"/>
          <w:position w:val="0"/>
        </w:rPr>
        <w:t>辆车均已经川高批复同意报废处置，具体情况如下：</w:t>
      </w:r>
    </w:p>
    <w:p>
      <w:pPr>
        <w:pStyle w:val="9"/>
        <w:keepNext w:val="0"/>
        <w:keepLines w:val="0"/>
        <w:widowControl w:val="0"/>
        <w:shd w:val="clear" w:color="auto" w:fill="auto"/>
        <w:bidi w:val="0"/>
        <w:spacing w:before="0" w:after="500" w:line="240" w:lineRule="auto"/>
        <w:ind w:left="0" w:right="0" w:firstLine="600"/>
        <w:jc w:val="left"/>
        <w:rPr>
          <w:rFonts w:hint="eastAsia" w:eastAsia="宋体"/>
          <w:lang w:eastAsia="zh-CN"/>
        </w:rPr>
      </w:pPr>
      <w:r>
        <w:rPr>
          <w:rFonts w:hint="eastAsia" w:eastAsia="宋体"/>
          <w:lang w:eastAsia="zh-CN"/>
        </w:rPr>
        <w:drawing>
          <wp:inline distT="0" distB="0" distL="114300" distR="114300">
            <wp:extent cx="4420870" cy="3340100"/>
            <wp:effectExtent l="0" t="0" r="17780" b="12700"/>
            <wp:docPr id="1" name="图片 1" descr="川WG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川WG2783"/>
                    <pic:cNvPicPr>
                      <a:picLocks noChangeAspect="1"/>
                    </pic:cNvPicPr>
                  </pic:nvPicPr>
                  <pic:blipFill>
                    <a:blip r:embed="rId20"/>
                    <a:stretch>
                      <a:fillRect/>
                    </a:stretch>
                  </pic:blipFill>
                  <pic:spPr>
                    <a:xfrm>
                      <a:off x="0" y="0"/>
                      <a:ext cx="4420870" cy="3340100"/>
                    </a:xfrm>
                    <a:prstGeom prst="rect">
                      <a:avLst/>
                    </a:prstGeom>
                  </pic:spPr>
                </pic:pic>
              </a:graphicData>
            </a:graphic>
          </wp:inline>
        </w:drawing>
      </w:r>
    </w:p>
    <w:p>
      <w:pPr>
        <w:pStyle w:val="9"/>
        <w:keepNext w:val="0"/>
        <w:keepLines w:val="0"/>
        <w:widowControl w:val="0"/>
        <w:shd w:val="clear" w:color="auto" w:fill="auto"/>
        <w:bidi w:val="0"/>
        <w:spacing w:before="0" w:after="500" w:line="240" w:lineRule="auto"/>
        <w:ind w:left="0" w:leftChars="0" w:right="0" w:firstLine="0" w:firstLineChars="0"/>
        <w:jc w:val="left"/>
        <w:rPr>
          <w:rFonts w:hint="eastAsia"/>
          <w:lang w:val="en-US" w:eastAsia="zh-CN"/>
        </w:rPr>
      </w:pPr>
      <w:r>
        <w:rPr>
          <w:rFonts w:hint="eastAsia"/>
          <w:lang w:val="en-US" w:eastAsia="zh-CN"/>
        </w:rPr>
        <w:t xml:space="preserve">                   川WG2783</w:t>
      </w:r>
    </w:p>
    <w:p>
      <w:pPr>
        <w:pStyle w:val="9"/>
        <w:keepNext w:val="0"/>
        <w:keepLines w:val="0"/>
        <w:widowControl w:val="0"/>
        <w:shd w:val="clear" w:color="auto" w:fill="auto"/>
        <w:bidi w:val="0"/>
        <w:spacing w:before="0" w:after="500" w:line="240" w:lineRule="auto"/>
        <w:ind w:left="0" w:leftChars="0" w:right="0" w:firstLine="0" w:firstLineChars="0"/>
        <w:jc w:val="left"/>
        <w:rPr>
          <w:rFonts w:hint="eastAsia"/>
          <w:lang w:val="en-US" w:eastAsia="zh-CN"/>
        </w:rPr>
      </w:pPr>
    </w:p>
    <w:p>
      <w:pPr>
        <w:pStyle w:val="9"/>
        <w:keepNext w:val="0"/>
        <w:keepLines w:val="0"/>
        <w:widowControl w:val="0"/>
        <w:shd w:val="clear" w:color="auto" w:fill="auto"/>
        <w:bidi w:val="0"/>
        <w:spacing w:before="0" w:after="500" w:line="240" w:lineRule="auto"/>
        <w:ind w:left="0" w:leftChars="0" w:right="0" w:firstLine="0" w:firstLineChars="0"/>
        <w:jc w:val="left"/>
        <w:rPr>
          <w:rFonts w:hint="eastAsia"/>
          <w:lang w:val="en-US" w:eastAsia="zh-CN"/>
        </w:rPr>
      </w:pPr>
    </w:p>
    <w:p>
      <w:pPr>
        <w:keepNext w:val="0"/>
        <w:keepLines w:val="0"/>
        <w:widowControl/>
        <w:suppressLineNumbers w:val="0"/>
        <w:jc w:val="left"/>
      </w:pPr>
      <w:r>
        <w:rPr>
          <w:rFonts w:ascii="宋体" w:hAnsi="宋体" w:eastAsia="宋体" w:cs="宋体"/>
          <w:color w:val="000000"/>
          <w:spacing w:val="0"/>
          <w:w w:val="100"/>
          <w:kern w:val="0"/>
          <w:position w:val="0"/>
          <w:sz w:val="24"/>
          <w:szCs w:val="24"/>
          <w:shd w:val="clear" w:color="auto" w:fill="auto"/>
          <w:lang w:val="en-US" w:eastAsia="zh-CN" w:bidi="ar"/>
        </w:rPr>
        <w:drawing>
          <wp:inline distT="0" distB="0" distL="114300" distR="114300">
            <wp:extent cx="4487545" cy="2917190"/>
            <wp:effectExtent l="0" t="0" r="8255" b="1651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1"/>
                    <a:stretch>
                      <a:fillRect/>
                    </a:stretch>
                  </pic:blipFill>
                  <pic:spPr>
                    <a:xfrm>
                      <a:off x="0" y="0"/>
                      <a:ext cx="4487545" cy="2917190"/>
                    </a:xfrm>
                    <a:prstGeom prst="rect">
                      <a:avLst/>
                    </a:prstGeom>
                    <a:noFill/>
                    <a:ln w="9525">
                      <a:noFill/>
                    </a:ln>
                  </pic:spPr>
                </pic:pic>
              </a:graphicData>
            </a:graphic>
          </wp:inline>
        </w:drawing>
      </w:r>
    </w:p>
    <w:p>
      <w:pPr>
        <w:pStyle w:val="9"/>
        <w:keepNext w:val="0"/>
        <w:keepLines w:val="0"/>
        <w:widowControl w:val="0"/>
        <w:shd w:val="clear" w:color="auto" w:fill="auto"/>
        <w:bidi w:val="0"/>
        <w:spacing w:before="0" w:after="500" w:line="240" w:lineRule="auto"/>
        <w:ind w:left="0" w:leftChars="0" w:right="0" w:firstLine="0" w:firstLineChars="0"/>
        <w:jc w:val="left"/>
        <w:rPr>
          <w:rFonts w:hint="eastAsia"/>
          <w:lang w:val="en-US" w:eastAsia="zh-CN"/>
        </w:rPr>
      </w:pPr>
      <w:r>
        <w:rPr>
          <w:rFonts w:hint="eastAsia"/>
          <w:lang w:val="en-US" w:eastAsia="zh-CN"/>
        </w:rPr>
        <w:t xml:space="preserve">                      川AWK823</w:t>
      </w:r>
    </w:p>
    <w:p>
      <w:pPr>
        <w:pStyle w:val="9"/>
        <w:keepNext w:val="0"/>
        <w:keepLines w:val="0"/>
        <w:widowControl w:val="0"/>
        <w:shd w:val="clear" w:color="auto" w:fill="auto"/>
        <w:bidi w:val="0"/>
        <w:spacing w:before="0" w:after="500" w:line="240" w:lineRule="auto"/>
        <w:ind w:left="0" w:leftChars="0" w:right="0" w:firstLine="0" w:firstLineChars="0"/>
        <w:jc w:val="left"/>
        <w:rPr>
          <w:rFonts w:hint="eastAsia"/>
          <w:lang w:val="en-US" w:eastAsia="zh-CN"/>
        </w:rPr>
      </w:pPr>
    </w:p>
    <w:p>
      <w:pPr>
        <w:keepNext w:val="0"/>
        <w:keepLines w:val="0"/>
        <w:widowControl/>
        <w:suppressLineNumbers w:val="0"/>
        <w:jc w:val="left"/>
      </w:pPr>
      <w:r>
        <w:rPr>
          <w:rFonts w:ascii="宋体" w:hAnsi="宋体" w:eastAsia="宋体" w:cs="宋体"/>
          <w:color w:val="000000"/>
          <w:spacing w:val="0"/>
          <w:w w:val="100"/>
          <w:kern w:val="0"/>
          <w:position w:val="0"/>
          <w:sz w:val="24"/>
          <w:szCs w:val="24"/>
          <w:shd w:val="clear" w:color="auto" w:fill="auto"/>
          <w:lang w:val="en-US" w:eastAsia="zh-CN" w:bidi="ar"/>
        </w:rPr>
        <w:drawing>
          <wp:inline distT="0" distB="0" distL="114300" distR="114300">
            <wp:extent cx="4730115" cy="2857500"/>
            <wp:effectExtent l="0" t="0" r="13335"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2"/>
                    <a:stretch>
                      <a:fillRect/>
                    </a:stretch>
                  </pic:blipFill>
                  <pic:spPr>
                    <a:xfrm>
                      <a:off x="0" y="0"/>
                      <a:ext cx="4730115" cy="2857500"/>
                    </a:xfrm>
                    <a:prstGeom prst="rect">
                      <a:avLst/>
                    </a:prstGeom>
                    <a:noFill/>
                    <a:ln w="9525">
                      <a:noFill/>
                    </a:ln>
                  </pic:spPr>
                </pic:pic>
              </a:graphicData>
            </a:graphic>
          </wp:inline>
        </w:drawing>
      </w:r>
    </w:p>
    <w:p>
      <w:pPr>
        <w:pStyle w:val="9"/>
        <w:keepNext w:val="0"/>
        <w:keepLines w:val="0"/>
        <w:widowControl w:val="0"/>
        <w:shd w:val="clear" w:color="auto" w:fill="auto"/>
        <w:bidi w:val="0"/>
        <w:spacing w:before="0" w:after="500" w:line="240" w:lineRule="auto"/>
        <w:ind w:left="0" w:leftChars="0" w:right="0" w:firstLine="0" w:firstLineChars="0"/>
        <w:jc w:val="left"/>
        <w:rPr>
          <w:rFonts w:hint="default"/>
          <w:lang w:val="en-US" w:eastAsia="zh-CN"/>
        </w:rPr>
      </w:pPr>
      <w:r>
        <w:rPr>
          <w:rFonts w:hint="eastAsia"/>
          <w:lang w:val="en-US" w:eastAsia="zh-CN"/>
        </w:rPr>
        <w:t xml:space="preserve">                      川WB7633</w:t>
      </w:r>
    </w:p>
    <w:p>
      <w:pPr>
        <w:widowControl w:val="0"/>
        <w:jc w:val="center"/>
        <w:rPr>
          <w:sz w:val="2"/>
          <w:szCs w:val="2"/>
        </w:rPr>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240" w:lineRule="auto"/>
        <w:rPr>
          <w:rFonts w:hint="eastAsia" w:eastAsia="宋体"/>
          <w:lang w:eastAsia="zh-CN"/>
        </w:rPr>
      </w:pPr>
      <w:r>
        <w:rPr>
          <w:rFonts w:hint="eastAsia" w:eastAsia="宋体"/>
          <w:lang w:eastAsia="zh-CN"/>
        </w:rPr>
        <w:drawing>
          <wp:inline distT="0" distB="0" distL="114300" distR="114300">
            <wp:extent cx="4565650" cy="3104515"/>
            <wp:effectExtent l="0" t="0" r="6350" b="635"/>
            <wp:docPr id="7" name="图片 7" descr="($FG$XH46KHL5PY)1U75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G$XH46KHL5PY)1U75USE"/>
                    <pic:cNvPicPr>
                      <a:picLocks noChangeAspect="1"/>
                    </pic:cNvPicPr>
                  </pic:nvPicPr>
                  <pic:blipFill>
                    <a:blip r:embed="rId23"/>
                    <a:stretch>
                      <a:fillRect/>
                    </a:stretch>
                  </pic:blipFill>
                  <pic:spPr>
                    <a:xfrm>
                      <a:off x="0" y="0"/>
                      <a:ext cx="4565650" cy="3104515"/>
                    </a:xfrm>
                    <a:prstGeom prst="rect">
                      <a:avLst/>
                    </a:prstGeom>
                  </pic:spPr>
                </pic:pic>
              </a:graphicData>
            </a:graphic>
          </wp:inline>
        </w:drawing>
      </w:r>
    </w:p>
    <w:p>
      <w:pPr>
        <w:widowControl w:val="0"/>
        <w:spacing w:line="360" w:lineRule="exact"/>
        <w:rPr>
          <w:rFonts w:hint="default" w:eastAsia="宋体"/>
          <w:lang w:val="en-US" w:eastAsia="zh-CN"/>
        </w:rPr>
      </w:pPr>
      <w:r>
        <w:rPr>
          <w:rFonts w:hint="eastAsia" w:eastAsia="宋体"/>
          <w:lang w:val="en-US" w:eastAsia="zh-CN"/>
        </w:rPr>
        <w:t xml:space="preserve">                              </w:t>
      </w:r>
      <w:r>
        <w:rPr>
          <w:rFonts w:hint="eastAsia" w:ascii="仿宋_GB2312" w:hAnsi="仿宋_GB2312" w:eastAsia="仿宋_GB2312" w:cs="仿宋_GB2312"/>
          <w:sz w:val="32"/>
          <w:szCs w:val="32"/>
          <w:lang w:val="en-US" w:eastAsia="zh-CN"/>
        </w:rPr>
        <w:t xml:space="preserve">       川W37203</w:t>
      </w:r>
    </w:p>
    <w:p>
      <w:pPr>
        <w:pStyle w:val="9"/>
        <w:keepNext w:val="0"/>
        <w:keepLines w:val="0"/>
        <w:widowControl w:val="0"/>
        <w:shd w:val="clear" w:color="auto" w:fill="auto"/>
        <w:bidi w:val="0"/>
        <w:spacing w:before="0" w:after="0" w:line="511" w:lineRule="exact"/>
        <w:ind w:left="0" w:leftChars="0" w:right="0" w:firstLine="0" w:firstLineChars="0"/>
        <w:jc w:val="left"/>
      </w:pPr>
      <w:bookmarkStart w:id="3" w:name="bookmark3"/>
      <w:r>
        <w:rPr>
          <w:color w:val="000000"/>
          <w:spacing w:val="0"/>
          <w:w w:val="100"/>
          <w:position w:val="0"/>
        </w:rPr>
        <w:t>二</w:t>
      </w:r>
      <w:bookmarkEnd w:id="3"/>
      <w:r>
        <w:rPr>
          <w:color w:val="000000"/>
          <w:spacing w:val="0"/>
          <w:w w:val="100"/>
          <w:position w:val="0"/>
        </w:rPr>
        <w:t>、比选申请人资格要求</w:t>
      </w:r>
    </w:p>
    <w:p>
      <w:pPr>
        <w:pStyle w:val="9"/>
        <w:keepNext w:val="0"/>
        <w:keepLines w:val="0"/>
        <w:widowControl w:val="0"/>
        <w:shd w:val="clear" w:color="auto" w:fill="auto"/>
        <w:bidi w:val="0"/>
        <w:spacing w:before="0" w:after="0" w:line="511" w:lineRule="exact"/>
        <w:ind w:right="0"/>
        <w:jc w:val="both"/>
      </w:pPr>
      <w:r>
        <w:rPr>
          <w:color w:val="000000"/>
          <w:spacing w:val="0"/>
          <w:w w:val="100"/>
          <w:position w:val="0"/>
        </w:rPr>
        <w:t>（一）资质要求</w:t>
      </w:r>
    </w:p>
    <w:p>
      <w:pPr>
        <w:pStyle w:val="9"/>
        <w:keepNext w:val="0"/>
        <w:keepLines w:val="0"/>
        <w:widowControl w:val="0"/>
        <w:numPr>
          <w:ilvl w:val="0"/>
          <w:numId w:val="1"/>
        </w:numPr>
        <w:shd w:val="clear" w:color="auto" w:fill="auto"/>
        <w:tabs>
          <w:tab w:val="left" w:pos="978"/>
        </w:tabs>
        <w:bidi w:val="0"/>
        <w:spacing w:before="0" w:after="0" w:line="511" w:lineRule="exact"/>
        <w:ind w:left="0" w:right="0" w:firstLine="700"/>
        <w:jc w:val="both"/>
      </w:pPr>
      <w:bookmarkStart w:id="4" w:name="bookmark4"/>
      <w:bookmarkEnd w:id="4"/>
      <w:r>
        <w:rPr>
          <w:color w:val="000000"/>
          <w:spacing w:val="0"/>
          <w:w w:val="100"/>
          <w:position w:val="0"/>
        </w:rPr>
        <w:t>在中华人民共和国境内工商局登记注册、根据中华人民共 和国有关法律合法成立并存续，具有独立民事责任能力，在法律上和财务上独立。</w:t>
      </w:r>
    </w:p>
    <w:p>
      <w:pPr>
        <w:pStyle w:val="9"/>
        <w:keepNext w:val="0"/>
        <w:keepLines w:val="0"/>
        <w:widowControl w:val="0"/>
        <w:numPr>
          <w:ilvl w:val="0"/>
          <w:numId w:val="1"/>
        </w:numPr>
        <w:shd w:val="clear" w:color="auto" w:fill="auto"/>
        <w:tabs>
          <w:tab w:val="left" w:pos="1101"/>
        </w:tabs>
        <w:bidi w:val="0"/>
        <w:spacing w:before="0" w:after="0" w:line="497" w:lineRule="exact"/>
        <w:ind w:left="260" w:right="0" w:firstLine="440"/>
        <w:jc w:val="both"/>
      </w:pPr>
      <w:bookmarkStart w:id="5" w:name="bookmark5"/>
      <w:bookmarkEnd w:id="5"/>
      <w:r>
        <w:rPr>
          <w:color w:val="000000"/>
          <w:spacing w:val="0"/>
          <w:w w:val="100"/>
          <w:position w:val="0"/>
        </w:rPr>
        <w:t>报价人营业执照、税务登记证及组织机构代码证三证齐全 （或三证合一营业执照），营业执照经营范围范围：具有报废车辆回收拆解，必须持有有效的《报废汽车回收企业资格认定书》 或四川省工商行政管理局相关文件。</w:t>
      </w:r>
    </w:p>
    <w:p>
      <w:pPr>
        <w:pStyle w:val="9"/>
        <w:keepNext w:val="0"/>
        <w:keepLines w:val="0"/>
        <w:widowControl w:val="0"/>
        <w:numPr>
          <w:ilvl w:val="0"/>
          <w:numId w:val="1"/>
        </w:numPr>
        <w:shd w:val="clear" w:color="auto" w:fill="auto"/>
        <w:tabs>
          <w:tab w:val="left" w:pos="999"/>
        </w:tabs>
        <w:bidi w:val="0"/>
        <w:spacing w:before="0" w:after="0" w:line="526" w:lineRule="exact"/>
        <w:ind w:left="0" w:right="0" w:firstLine="700"/>
        <w:jc w:val="both"/>
      </w:pPr>
      <w:bookmarkStart w:id="6" w:name="bookmark6"/>
      <w:bookmarkEnd w:id="6"/>
      <w:r>
        <w:rPr>
          <w:color w:val="000000"/>
          <w:spacing w:val="0"/>
          <w:w w:val="100"/>
          <w:position w:val="0"/>
        </w:rPr>
        <w:t>单位负责人为同一人或者存在控股、管理关系的不同单 位，不得同时参加本项资格申请。</w:t>
      </w:r>
    </w:p>
    <w:p>
      <w:pPr>
        <w:pStyle w:val="9"/>
        <w:keepNext w:val="0"/>
        <w:keepLines w:val="0"/>
        <w:widowControl w:val="0"/>
        <w:numPr>
          <w:ilvl w:val="0"/>
          <w:numId w:val="1"/>
        </w:numPr>
        <w:shd w:val="clear" w:color="auto" w:fill="auto"/>
        <w:tabs>
          <w:tab w:val="left" w:pos="992"/>
        </w:tabs>
        <w:bidi w:val="0"/>
        <w:spacing w:before="0" w:after="0" w:line="526" w:lineRule="exact"/>
        <w:ind w:left="0" w:right="0" w:firstLine="700"/>
        <w:jc w:val="both"/>
      </w:pPr>
      <w:bookmarkStart w:id="7" w:name="bookmark7"/>
      <w:bookmarkEnd w:id="7"/>
      <w:r>
        <w:rPr>
          <w:color w:val="000000"/>
          <w:spacing w:val="0"/>
          <w:w w:val="100"/>
          <w:position w:val="0"/>
        </w:rPr>
        <w:t>报价文件应提供法定代表人身份证明和法定代表人授权委托书。</w:t>
      </w:r>
    </w:p>
    <w:p>
      <w:pPr>
        <w:pStyle w:val="21"/>
        <w:keepNext w:val="0"/>
        <w:keepLines w:val="0"/>
        <w:widowControl w:val="0"/>
        <w:shd w:val="clear" w:color="auto" w:fill="auto"/>
        <w:bidi w:val="0"/>
        <w:spacing w:before="0" w:after="0" w:line="240" w:lineRule="auto"/>
        <w:ind w:right="0"/>
        <w:jc w:val="left"/>
        <w:sectPr>
          <w:footerReference r:id="rId7" w:type="default"/>
          <w:footnotePr>
            <w:numFmt w:val="decimal"/>
          </w:footnotePr>
          <w:pgSz w:w="11900" w:h="16840"/>
          <w:pgMar w:top="1544" w:right="1216" w:bottom="1056" w:left="1554" w:header="1116" w:footer="628" w:gutter="0"/>
          <w:cols w:space="720" w:num="1"/>
          <w:rtlGutter w:val="0"/>
          <w:docGrid w:linePitch="360" w:charSpace="0"/>
        </w:sectPr>
      </w:pPr>
    </w:p>
    <w:p>
      <w:pPr>
        <w:pStyle w:val="9"/>
        <w:keepNext w:val="0"/>
        <w:keepLines w:val="0"/>
        <w:widowControl w:val="0"/>
        <w:shd w:val="clear" w:color="auto" w:fill="auto"/>
        <w:bidi w:val="0"/>
        <w:spacing w:before="0" w:after="0" w:line="511" w:lineRule="exact"/>
        <w:ind w:left="0" w:right="0" w:firstLine="700"/>
        <w:jc w:val="both"/>
      </w:pPr>
      <w:bookmarkStart w:id="8" w:name="bookmark8"/>
      <w:r>
        <w:rPr>
          <w:rFonts w:ascii="Times New Roman" w:hAnsi="Times New Roman" w:eastAsia="Times New Roman" w:cs="Times New Roman"/>
          <w:color w:val="000000"/>
          <w:spacing w:val="0"/>
          <w:w w:val="80"/>
          <w:position w:val="0"/>
        </w:rPr>
        <w:t>4</w:t>
      </w:r>
      <w:bookmarkEnd w:id="8"/>
      <w:r>
        <w:rPr>
          <w:color w:val="000000"/>
          <w:spacing w:val="0"/>
          <w:w w:val="100"/>
          <w:position w:val="0"/>
        </w:rPr>
        <w:t>.报价人应承诺，对所提供的资质、资料及相关材料的真实性、合法性承担法律责任。</w:t>
      </w:r>
    </w:p>
    <w:p>
      <w:pPr>
        <w:pStyle w:val="9"/>
        <w:keepNext w:val="0"/>
        <w:keepLines w:val="0"/>
        <w:widowControl w:val="0"/>
        <w:numPr>
          <w:ilvl w:val="0"/>
          <w:numId w:val="2"/>
        </w:numPr>
        <w:shd w:val="clear" w:color="auto" w:fill="auto"/>
        <w:tabs>
          <w:tab w:val="left" w:pos="1047"/>
        </w:tabs>
        <w:bidi w:val="0"/>
        <w:spacing w:before="0" w:after="0" w:line="511" w:lineRule="exact"/>
        <w:ind w:left="0" w:right="0" w:firstLine="660"/>
        <w:jc w:val="left"/>
      </w:pPr>
      <w:bookmarkStart w:id="9" w:name="bookmark9"/>
      <w:bookmarkEnd w:id="9"/>
      <w:r>
        <w:rPr>
          <w:color w:val="000000"/>
          <w:spacing w:val="0"/>
          <w:w w:val="100"/>
          <w:position w:val="0"/>
        </w:rPr>
        <w:t>报价人承担报废车辆运输过程中的安全责任及一切费用。</w:t>
      </w:r>
    </w:p>
    <w:p>
      <w:pPr>
        <w:pStyle w:val="9"/>
        <w:keepNext w:val="0"/>
        <w:keepLines w:val="0"/>
        <w:widowControl w:val="0"/>
        <w:numPr>
          <w:ilvl w:val="0"/>
          <w:numId w:val="2"/>
        </w:numPr>
        <w:shd w:val="clear" w:color="auto" w:fill="auto"/>
        <w:tabs>
          <w:tab w:val="left" w:pos="1047"/>
        </w:tabs>
        <w:bidi w:val="0"/>
        <w:spacing w:before="0" w:after="120" w:line="511" w:lineRule="exact"/>
        <w:ind w:left="0" w:right="0" w:firstLine="660"/>
        <w:jc w:val="left"/>
      </w:pPr>
      <w:bookmarkStart w:id="10" w:name="bookmark10"/>
      <w:bookmarkEnd w:id="10"/>
      <w:r>
        <w:rPr>
          <w:color w:val="000000"/>
          <w:spacing w:val="0"/>
          <w:w w:val="100"/>
          <w:position w:val="0"/>
        </w:rPr>
        <w:t>报价人承担报废车辆注销手续所产生的一切费用。</w:t>
      </w:r>
    </w:p>
    <w:p>
      <w:pPr>
        <w:pStyle w:val="9"/>
        <w:keepNext w:val="0"/>
        <w:keepLines w:val="0"/>
        <w:widowControl w:val="0"/>
        <w:shd w:val="clear" w:color="auto" w:fill="auto"/>
        <w:bidi w:val="0"/>
        <w:spacing w:before="0" w:after="0" w:line="240" w:lineRule="auto"/>
        <w:ind w:left="0" w:right="0" w:firstLine="660"/>
        <w:jc w:val="both"/>
      </w:pPr>
      <w:r>
        <w:rPr>
          <w:color w:val="000000"/>
          <w:spacing w:val="0"/>
          <w:w w:val="100"/>
          <w:position w:val="0"/>
        </w:rPr>
        <w:t>（二）信誉要求</w:t>
      </w:r>
    </w:p>
    <w:p>
      <w:pPr>
        <w:pStyle w:val="9"/>
        <w:keepNext w:val="0"/>
        <w:keepLines w:val="0"/>
        <w:widowControl w:val="0"/>
        <w:numPr>
          <w:ilvl w:val="0"/>
          <w:numId w:val="3"/>
        </w:numPr>
        <w:shd w:val="clear" w:color="auto" w:fill="auto"/>
        <w:tabs>
          <w:tab w:val="left" w:pos="978"/>
        </w:tabs>
        <w:bidi w:val="0"/>
        <w:spacing w:before="0" w:after="0" w:line="533" w:lineRule="exact"/>
        <w:ind w:left="0" w:right="0" w:firstLine="700"/>
        <w:jc w:val="both"/>
      </w:pPr>
      <w:bookmarkStart w:id="11" w:name="bookmark11"/>
      <w:bookmarkEnd w:id="11"/>
      <w:r>
        <w:rPr>
          <w:color w:val="000000"/>
          <w:spacing w:val="0"/>
          <w:w w:val="100"/>
          <w:position w:val="0"/>
        </w:rPr>
        <w:t>在“信用中国”网站</w:t>
      </w:r>
      <w:r>
        <w:rPr>
          <w:color w:val="000000"/>
          <w:spacing w:val="0"/>
          <w:w w:val="80"/>
          <w:position w:val="0"/>
          <w:lang w:val="en-US" w:eastAsia="en-US" w:bidi="en-US"/>
        </w:rPr>
        <w:t>（</w:t>
      </w:r>
      <w:r>
        <w:rPr>
          <w:rFonts w:ascii="Times New Roman" w:hAnsi="Times New Roman" w:eastAsia="Times New Roman" w:cs="Times New Roman"/>
          <w:color w:val="000000"/>
          <w:spacing w:val="0"/>
          <w:w w:val="80"/>
          <w:position w:val="0"/>
          <w:lang w:val="en-US" w:eastAsia="en-US" w:bidi="en-US"/>
        </w:rPr>
        <w:t>www.creditchina.gov.cn）</w:t>
      </w:r>
      <w:r>
        <w:rPr>
          <w:color w:val="000000"/>
          <w:spacing w:val="0"/>
          <w:w w:val="100"/>
          <w:position w:val="0"/>
        </w:rPr>
        <w:t>中未被列入严重违法失信企业名单。</w:t>
      </w:r>
    </w:p>
    <w:p>
      <w:pPr>
        <w:pStyle w:val="9"/>
        <w:keepNext w:val="0"/>
        <w:keepLines w:val="0"/>
        <w:widowControl w:val="0"/>
        <w:numPr>
          <w:ilvl w:val="0"/>
          <w:numId w:val="3"/>
        </w:numPr>
        <w:shd w:val="clear" w:color="auto" w:fill="auto"/>
        <w:tabs>
          <w:tab w:val="left" w:pos="978"/>
        </w:tabs>
        <w:bidi w:val="0"/>
        <w:spacing w:before="0" w:after="0" w:line="533" w:lineRule="exact"/>
        <w:ind w:left="0" w:right="0" w:firstLine="700"/>
        <w:jc w:val="both"/>
      </w:pPr>
      <w:bookmarkStart w:id="12" w:name="bookmark12"/>
      <w:bookmarkEnd w:id="12"/>
      <w:r>
        <w:rPr>
          <w:color w:val="000000"/>
          <w:spacing w:val="0"/>
          <w:w w:val="100"/>
          <w:position w:val="0"/>
        </w:rPr>
        <w:t>在</w:t>
      </w:r>
      <w:r>
        <w:rPr>
          <w:color w:val="000000"/>
          <w:spacing w:val="0"/>
          <w:w w:val="100"/>
          <w:position w:val="0"/>
          <w:lang w:val="zh-CN" w:eastAsia="zh-CN" w:bidi="zh-CN"/>
        </w:rPr>
        <w:t>“国</w:t>
      </w:r>
      <w:r>
        <w:rPr>
          <w:color w:val="000000"/>
          <w:spacing w:val="0"/>
          <w:w w:val="100"/>
          <w:position w:val="0"/>
        </w:rPr>
        <w:t>家企业信用信息”公示系统</w:t>
      </w:r>
      <w:r>
        <w:rPr>
          <w:color w:val="000000"/>
          <w:spacing w:val="0"/>
          <w:w w:val="80"/>
          <w:position w:val="0"/>
          <w:lang w:val="en-US" w:eastAsia="en-US" w:bidi="en-US"/>
        </w:rPr>
        <w:t>（</w:t>
      </w:r>
      <w:r>
        <w:rPr>
          <w:rFonts w:ascii="Times New Roman" w:hAnsi="Times New Roman" w:eastAsia="Times New Roman" w:cs="Times New Roman"/>
          <w:color w:val="000000"/>
          <w:spacing w:val="0"/>
          <w:w w:val="80"/>
          <w:position w:val="0"/>
          <w:lang w:val="en-US" w:eastAsia="en-US" w:bidi="en-US"/>
        </w:rPr>
        <w:t>www.gsxt.gov.cn）</w:t>
      </w:r>
      <w:r>
        <w:rPr>
          <w:color w:val="000000"/>
          <w:spacing w:val="0"/>
          <w:w w:val="100"/>
          <w:position w:val="0"/>
        </w:rPr>
        <w:t>中未被列入严重违法失信企业名单。</w:t>
      </w:r>
    </w:p>
    <w:p>
      <w:pPr>
        <w:pStyle w:val="9"/>
        <w:keepNext w:val="0"/>
        <w:keepLines w:val="0"/>
        <w:widowControl w:val="0"/>
        <w:numPr>
          <w:ilvl w:val="0"/>
          <w:numId w:val="3"/>
        </w:numPr>
        <w:shd w:val="clear" w:color="auto" w:fill="auto"/>
        <w:tabs>
          <w:tab w:val="left" w:pos="978"/>
        </w:tabs>
        <w:bidi w:val="0"/>
        <w:spacing w:before="0" w:after="0" w:line="518" w:lineRule="exact"/>
        <w:ind w:left="0" w:right="0" w:firstLine="700"/>
        <w:jc w:val="both"/>
      </w:pPr>
      <w:bookmarkStart w:id="13" w:name="bookmark13"/>
      <w:bookmarkEnd w:id="13"/>
      <w:r>
        <w:rPr>
          <w:color w:val="000000"/>
          <w:spacing w:val="0"/>
          <w:w w:val="100"/>
          <w:position w:val="0"/>
        </w:rPr>
        <w:t>比选申请人及其法定代表人在近三年内</w:t>
      </w:r>
      <w:r>
        <w:rPr>
          <w:color w:val="000000"/>
          <w:spacing w:val="0"/>
          <w:w w:val="80"/>
          <w:position w:val="0"/>
        </w:rPr>
        <w:t>（</w:t>
      </w:r>
      <w:r>
        <w:rPr>
          <w:rFonts w:ascii="Times New Roman" w:hAnsi="Times New Roman" w:eastAsia="Times New Roman" w:cs="Times New Roman"/>
          <w:color w:val="000000"/>
          <w:spacing w:val="0"/>
          <w:w w:val="80"/>
          <w:position w:val="0"/>
        </w:rPr>
        <w:t>20</w:t>
      </w:r>
      <w:r>
        <w:rPr>
          <w:rFonts w:hint="eastAsia" w:ascii="Times New Roman" w:hAnsi="Times New Roman" w:eastAsia="宋体" w:cs="Times New Roman"/>
          <w:color w:val="000000"/>
          <w:spacing w:val="0"/>
          <w:w w:val="80"/>
          <w:position w:val="0"/>
          <w:lang w:val="en-US" w:eastAsia="zh-CN"/>
        </w:rPr>
        <w:t>20</w:t>
      </w:r>
      <w:r>
        <w:rPr>
          <w:color w:val="000000"/>
          <w:spacing w:val="0"/>
          <w:w w:val="100"/>
          <w:position w:val="0"/>
        </w:rPr>
        <w:t>年</w:t>
      </w:r>
      <w:r>
        <w:rPr>
          <w:rFonts w:ascii="Times New Roman" w:hAnsi="Times New Roman" w:eastAsia="Times New Roman" w:cs="Times New Roman"/>
          <w:color w:val="000000"/>
          <w:spacing w:val="0"/>
          <w:w w:val="80"/>
          <w:position w:val="0"/>
        </w:rPr>
        <w:t>1</w:t>
      </w:r>
      <w:r>
        <w:rPr>
          <w:color w:val="000000"/>
          <w:spacing w:val="0"/>
          <w:w w:val="100"/>
          <w:position w:val="0"/>
        </w:rPr>
        <w:t>月</w:t>
      </w:r>
      <w:r>
        <w:rPr>
          <w:rFonts w:ascii="Times New Roman" w:hAnsi="Times New Roman" w:eastAsia="Times New Roman" w:cs="Times New Roman"/>
          <w:color w:val="000000"/>
          <w:spacing w:val="0"/>
          <w:w w:val="80"/>
          <w:position w:val="0"/>
        </w:rPr>
        <w:t>1</w:t>
      </w:r>
      <w:r>
        <w:rPr>
          <w:color w:val="000000"/>
          <w:spacing w:val="0"/>
          <w:w w:val="100"/>
          <w:position w:val="0"/>
        </w:rPr>
        <w:t>日起至比选申请文件递交截止时间前一天）均无行贿犯罪档案记录。</w:t>
      </w:r>
    </w:p>
    <w:p>
      <w:pPr>
        <w:pStyle w:val="9"/>
        <w:keepNext w:val="0"/>
        <w:keepLines w:val="0"/>
        <w:widowControl w:val="0"/>
        <w:numPr>
          <w:ilvl w:val="0"/>
          <w:numId w:val="3"/>
        </w:numPr>
        <w:shd w:val="clear" w:color="auto" w:fill="auto"/>
        <w:tabs>
          <w:tab w:val="left" w:pos="963"/>
        </w:tabs>
        <w:bidi w:val="0"/>
        <w:spacing w:before="0" w:after="0" w:line="511" w:lineRule="exact"/>
        <w:ind w:left="0" w:right="0" w:firstLine="700"/>
        <w:jc w:val="both"/>
      </w:pPr>
      <w:bookmarkStart w:id="14" w:name="bookmark14"/>
      <w:bookmarkEnd w:id="14"/>
      <w:r>
        <w:rPr>
          <w:color w:val="000000"/>
          <w:spacing w:val="0"/>
          <w:w w:val="100"/>
          <w:position w:val="0"/>
        </w:rPr>
        <w:t>比选申请人所提供的比选申请文件中的相关资料必须真 实、合法、有效，无弄虚作假（提供承诺函）。</w:t>
      </w:r>
    </w:p>
    <w:p>
      <w:pPr>
        <w:pStyle w:val="9"/>
        <w:keepNext w:val="0"/>
        <w:keepLines w:val="0"/>
        <w:widowControl w:val="0"/>
        <w:shd w:val="clear" w:color="auto" w:fill="auto"/>
        <w:bidi w:val="0"/>
        <w:spacing w:before="0" w:after="80" w:line="511" w:lineRule="exact"/>
        <w:ind w:left="0" w:right="0" w:firstLine="700"/>
        <w:jc w:val="both"/>
      </w:pPr>
      <w:r>
        <w:rPr>
          <w:rFonts w:ascii="Times New Roman" w:hAnsi="Times New Roman" w:eastAsia="Times New Roman" w:cs="Times New Roman"/>
          <w:color w:val="000000"/>
          <w:spacing w:val="0"/>
          <w:w w:val="80"/>
          <w:position w:val="0"/>
          <w:lang w:val="en-US" w:eastAsia="en-US" w:bidi="en-US"/>
        </w:rPr>
        <w:t>7.</w:t>
      </w:r>
      <w:r>
        <w:rPr>
          <w:color w:val="000000"/>
          <w:spacing w:val="0"/>
          <w:w w:val="100"/>
          <w:position w:val="0"/>
        </w:rPr>
        <w:t>本次比选</w:t>
      </w:r>
      <w:r>
        <w:rPr>
          <w:color w:val="000000"/>
          <w:spacing w:val="0"/>
          <w:w w:val="100"/>
          <w:position w:val="0"/>
          <w:u w:val="single"/>
        </w:rPr>
        <w:t>不接受</w:t>
      </w:r>
      <w:r>
        <w:rPr>
          <w:color w:val="000000"/>
          <w:spacing w:val="0"/>
          <w:w w:val="100"/>
          <w:position w:val="0"/>
        </w:rPr>
        <w:t>联合体报价。</w:t>
      </w:r>
    </w:p>
    <w:p>
      <w:pPr>
        <w:pStyle w:val="9"/>
        <w:keepNext w:val="0"/>
        <w:keepLines w:val="0"/>
        <w:widowControl w:val="0"/>
        <w:shd w:val="clear" w:color="auto" w:fill="auto"/>
        <w:tabs>
          <w:tab w:val="left" w:pos="1328"/>
        </w:tabs>
        <w:bidi w:val="0"/>
        <w:spacing w:before="0" w:after="180" w:line="501" w:lineRule="exact"/>
        <w:ind w:left="0" w:right="0" w:firstLine="700"/>
        <w:jc w:val="both"/>
      </w:pPr>
      <w:bookmarkStart w:id="15" w:name="bookmark15"/>
      <w:r>
        <w:rPr>
          <w:color w:val="000000"/>
          <w:spacing w:val="0"/>
          <w:w w:val="100"/>
          <w:position w:val="0"/>
        </w:rPr>
        <w:t>三</w:t>
      </w:r>
      <w:bookmarkEnd w:id="15"/>
      <w:r>
        <w:rPr>
          <w:color w:val="000000"/>
          <w:spacing w:val="0"/>
          <w:w w:val="100"/>
          <w:position w:val="0"/>
        </w:rPr>
        <w:t>、</w:t>
      </w:r>
      <w:r>
        <w:rPr>
          <w:color w:val="000000"/>
          <w:spacing w:val="0"/>
          <w:w w:val="100"/>
          <w:position w:val="0"/>
        </w:rPr>
        <w:tab/>
      </w:r>
      <w:r>
        <w:rPr>
          <w:color w:val="000000"/>
          <w:spacing w:val="0"/>
          <w:w w:val="100"/>
          <w:position w:val="0"/>
        </w:rPr>
        <w:t>评审办法</w:t>
      </w:r>
    </w:p>
    <w:p>
      <w:pPr>
        <w:pStyle w:val="9"/>
        <w:keepNext w:val="0"/>
        <w:keepLines w:val="0"/>
        <w:widowControl w:val="0"/>
        <w:shd w:val="clear" w:color="auto" w:fill="auto"/>
        <w:bidi w:val="0"/>
        <w:spacing w:before="0" w:after="0" w:line="240" w:lineRule="auto"/>
        <w:ind w:left="0" w:right="0" w:firstLine="700"/>
        <w:jc w:val="both"/>
      </w:pPr>
      <w:r>
        <w:rPr>
          <w:color w:val="000000"/>
          <w:spacing w:val="0"/>
          <w:w w:val="100"/>
          <w:position w:val="0"/>
        </w:rPr>
        <w:t>本次比选采用资格后审，评审采用总报价最高为中选单位。</w:t>
      </w:r>
    </w:p>
    <w:p>
      <w:pPr>
        <w:pStyle w:val="9"/>
        <w:keepNext w:val="0"/>
        <w:keepLines w:val="0"/>
        <w:widowControl w:val="0"/>
        <w:shd w:val="clear" w:color="auto" w:fill="auto"/>
        <w:tabs>
          <w:tab w:val="left" w:pos="1328"/>
        </w:tabs>
        <w:bidi w:val="0"/>
        <w:spacing w:before="0" w:after="0" w:line="500" w:lineRule="exact"/>
        <w:ind w:left="0" w:right="0" w:firstLine="700"/>
        <w:jc w:val="both"/>
      </w:pPr>
      <w:bookmarkStart w:id="16" w:name="bookmark16"/>
      <w:r>
        <w:rPr>
          <w:color w:val="000000"/>
          <w:spacing w:val="0"/>
          <w:w w:val="100"/>
          <w:position w:val="0"/>
        </w:rPr>
        <w:t>四</w:t>
      </w:r>
      <w:bookmarkEnd w:id="16"/>
      <w:r>
        <w:rPr>
          <w:color w:val="000000"/>
          <w:spacing w:val="0"/>
          <w:w w:val="100"/>
          <w:position w:val="0"/>
        </w:rPr>
        <w:t>、</w:t>
      </w:r>
      <w:r>
        <w:rPr>
          <w:color w:val="000000"/>
          <w:spacing w:val="0"/>
          <w:w w:val="100"/>
          <w:position w:val="0"/>
        </w:rPr>
        <w:tab/>
      </w:r>
      <w:r>
        <w:rPr>
          <w:color w:val="000000"/>
          <w:spacing w:val="0"/>
          <w:w w:val="100"/>
          <w:position w:val="0"/>
        </w:rPr>
        <w:t>比选文件的获取</w:t>
      </w:r>
    </w:p>
    <w:p>
      <w:pPr>
        <w:pStyle w:val="9"/>
        <w:keepNext w:val="0"/>
        <w:keepLines w:val="0"/>
        <w:widowControl w:val="0"/>
        <w:numPr>
          <w:ilvl w:val="0"/>
          <w:numId w:val="4"/>
        </w:numPr>
        <w:shd w:val="clear" w:color="auto" w:fill="auto"/>
        <w:tabs>
          <w:tab w:val="left" w:pos="992"/>
        </w:tabs>
        <w:bidi w:val="0"/>
        <w:spacing w:before="0" w:after="0" w:line="500" w:lineRule="exact"/>
        <w:ind w:left="0" w:right="0" w:firstLine="740"/>
        <w:jc w:val="both"/>
      </w:pPr>
      <w:bookmarkStart w:id="17" w:name="bookmark17"/>
      <w:bookmarkEnd w:id="17"/>
      <w:r>
        <w:rPr>
          <w:color w:val="000000"/>
          <w:spacing w:val="0"/>
          <w:w w:val="100"/>
          <w:position w:val="0"/>
        </w:rPr>
        <w:t>凡有意参加比选的比选申请人，请于</w:t>
      </w:r>
      <w:r>
        <w:rPr>
          <w:rFonts w:ascii="Times New Roman" w:hAnsi="Times New Roman" w:eastAsia="Times New Roman" w:cs="Times New Roman"/>
          <w:color w:val="000000"/>
          <w:spacing w:val="0"/>
          <w:w w:val="80"/>
          <w:position w:val="0"/>
        </w:rPr>
        <w:t>202</w:t>
      </w:r>
      <w:r>
        <w:rPr>
          <w:rFonts w:hint="eastAsia" w:ascii="Times New Roman" w:hAnsi="Times New Roman" w:cs="Times New Roman"/>
          <w:color w:val="000000"/>
          <w:spacing w:val="0"/>
          <w:w w:val="80"/>
          <w:position w:val="0"/>
          <w:lang w:val="en-US" w:eastAsia="zh-CN"/>
        </w:rPr>
        <w:t>3</w:t>
      </w:r>
      <w:r>
        <w:rPr>
          <w:color w:val="000000"/>
          <w:spacing w:val="0"/>
          <w:w w:val="100"/>
          <w:position w:val="0"/>
        </w:rPr>
        <w:t>年</w:t>
      </w:r>
      <w:r>
        <w:rPr>
          <w:rFonts w:ascii="Times New Roman" w:hAnsi="Times New Roman" w:eastAsia="Times New Roman" w:cs="Times New Roman"/>
          <w:color w:val="000000"/>
          <w:spacing w:val="0"/>
          <w:w w:val="80"/>
          <w:position w:val="0"/>
        </w:rPr>
        <w:t>1</w:t>
      </w:r>
      <w:r>
        <w:rPr>
          <w:color w:val="000000"/>
          <w:spacing w:val="0"/>
          <w:w w:val="100"/>
          <w:position w:val="0"/>
        </w:rPr>
        <w:t>月</w:t>
      </w:r>
      <w:r>
        <w:rPr>
          <w:rFonts w:hint="eastAsia"/>
          <w:color w:val="000000"/>
          <w:spacing w:val="0"/>
          <w:w w:val="100"/>
          <w:position w:val="0"/>
          <w:lang w:val="en-US" w:eastAsia="zh-CN"/>
        </w:rPr>
        <w:t>3</w:t>
      </w:r>
      <w:r>
        <w:rPr>
          <w:color w:val="000000"/>
          <w:spacing w:val="0"/>
          <w:w w:val="100"/>
          <w:position w:val="0"/>
        </w:rPr>
        <w:t>日</w:t>
      </w:r>
      <w:r>
        <w:rPr>
          <w:rFonts w:hint="eastAsia"/>
          <w:color w:val="000000"/>
          <w:spacing w:val="0"/>
          <w:w w:val="100"/>
          <w:position w:val="0"/>
          <w:lang w:eastAsia="zh-CN"/>
        </w:rPr>
        <w:t>至</w:t>
      </w:r>
      <w:r>
        <w:rPr>
          <w:rFonts w:ascii="Times New Roman" w:hAnsi="Times New Roman" w:eastAsia="Times New Roman" w:cs="Times New Roman"/>
          <w:color w:val="000000"/>
          <w:spacing w:val="0"/>
          <w:w w:val="80"/>
          <w:position w:val="0"/>
        </w:rPr>
        <w:t>20</w:t>
      </w:r>
      <w:r>
        <w:rPr>
          <w:rFonts w:hint="eastAsia" w:ascii="Times New Roman" w:hAnsi="Times New Roman" w:eastAsia="宋体" w:cs="Times New Roman"/>
          <w:color w:val="000000"/>
          <w:spacing w:val="0"/>
          <w:w w:val="80"/>
          <w:position w:val="0"/>
          <w:lang w:val="en-US" w:eastAsia="zh-CN"/>
        </w:rPr>
        <w:t>23</w:t>
      </w:r>
      <w:r>
        <w:rPr>
          <w:color w:val="000000"/>
          <w:spacing w:val="0"/>
          <w:w w:val="100"/>
          <w:position w:val="0"/>
        </w:rPr>
        <w:t>年</w:t>
      </w:r>
      <w:r>
        <w:rPr>
          <w:rFonts w:ascii="Times New Roman" w:hAnsi="Times New Roman" w:eastAsia="Times New Roman" w:cs="Times New Roman"/>
          <w:color w:val="000000"/>
          <w:spacing w:val="0"/>
          <w:w w:val="80"/>
          <w:position w:val="0"/>
        </w:rPr>
        <w:t>1</w:t>
      </w:r>
      <w:r>
        <w:rPr>
          <w:color w:val="000000"/>
          <w:spacing w:val="0"/>
          <w:w w:val="100"/>
          <w:position w:val="0"/>
        </w:rPr>
        <w:t>月</w:t>
      </w:r>
      <w:r>
        <w:rPr>
          <w:rFonts w:hint="eastAsia" w:ascii="Times New Roman" w:hAnsi="Times New Roman" w:cs="Times New Roman"/>
          <w:color w:val="000000"/>
          <w:spacing w:val="0"/>
          <w:w w:val="80"/>
          <w:position w:val="0"/>
          <w:lang w:val="en-US" w:eastAsia="zh-CN"/>
        </w:rPr>
        <w:t>9</w:t>
      </w:r>
      <w:r>
        <w:rPr>
          <w:color w:val="000000"/>
          <w:spacing w:val="0"/>
          <w:w w:val="100"/>
          <w:position w:val="0"/>
        </w:rPr>
        <w:t>日进入</w:t>
      </w:r>
      <w:r>
        <w:rPr>
          <w:color w:val="000000"/>
          <w:spacing w:val="0"/>
          <w:w w:val="100"/>
          <w:position w:val="0"/>
          <w:lang w:val="zh-CN" w:eastAsia="zh-CN" w:bidi="zh-CN"/>
        </w:rPr>
        <w:t>“</w:t>
      </w:r>
      <w:r>
        <w:rPr>
          <w:rFonts w:hint="eastAsia"/>
          <w:color w:val="000000"/>
          <w:spacing w:val="0"/>
          <w:w w:val="100"/>
          <w:position w:val="0"/>
          <w:lang w:val="zh-CN" w:eastAsia="zh-CN" w:bidi="zh-CN"/>
        </w:rPr>
        <w:t>四川攀西高速公路开发股份有限公司</w:t>
      </w:r>
      <w:r>
        <w:rPr>
          <w:color w:val="000000"/>
          <w:spacing w:val="0"/>
          <w:w w:val="80"/>
          <w:position w:val="0"/>
          <w:lang w:val="en-US" w:eastAsia="en-US" w:bidi="en-US"/>
        </w:rPr>
        <w:t>(</w:t>
      </w:r>
      <w:r>
        <w:rPr>
          <w:rFonts w:hint="eastAsia" w:ascii="Times New Roman" w:hAnsi="Times New Roman" w:eastAsia="Times New Roman" w:cs="Times New Roman"/>
          <w:color w:val="000000"/>
          <w:spacing w:val="0"/>
          <w:w w:val="80"/>
          <w:position w:val="0"/>
          <w:lang w:val="en-US" w:eastAsia="en-US" w:bidi="en-US"/>
        </w:rPr>
        <w:t>https://pxgs.scgs.com.cn/</w:t>
      </w:r>
      <w:r>
        <w:rPr>
          <w:rFonts w:ascii="Times New Roman" w:hAnsi="Times New Roman" w:eastAsia="Times New Roman" w:cs="Times New Roman"/>
          <w:color w:val="000000"/>
          <w:spacing w:val="0"/>
          <w:w w:val="80"/>
          <w:position w:val="0"/>
          <w:lang w:val="en-US" w:eastAsia="en-US" w:bidi="en-US"/>
        </w:rPr>
        <w:t xml:space="preserve">) </w:t>
      </w:r>
      <w:r>
        <w:rPr>
          <w:color w:val="000000"/>
          <w:spacing w:val="0"/>
          <w:w w:val="100"/>
          <w:position w:val="0"/>
        </w:rPr>
        <w:t>”，从</w:t>
      </w:r>
      <w:r>
        <w:rPr>
          <w:color w:val="000000"/>
          <w:spacing w:val="0"/>
          <w:w w:val="100"/>
          <w:position w:val="0"/>
          <w:lang w:val="zh-CN" w:eastAsia="zh-CN" w:bidi="zh-CN"/>
        </w:rPr>
        <w:t>“</w:t>
      </w:r>
      <w:r>
        <w:rPr>
          <w:rFonts w:hint="eastAsia"/>
          <w:color w:val="000000"/>
          <w:spacing w:val="0"/>
          <w:w w:val="100"/>
          <w:position w:val="0"/>
          <w:lang w:val="zh-CN" w:eastAsia="zh-CN" w:bidi="zh-CN"/>
        </w:rPr>
        <w:t>信息公开</w:t>
      </w:r>
      <w:r>
        <w:rPr>
          <w:color w:val="000000"/>
          <w:spacing w:val="0"/>
          <w:w w:val="100"/>
          <w:position w:val="0"/>
        </w:rPr>
        <w:t>”栏中免费匿名下载比选文件。比选人不提供其他任何报名和比选文件获取方式。</w:t>
      </w:r>
    </w:p>
    <w:p>
      <w:pPr>
        <w:pStyle w:val="9"/>
        <w:keepNext w:val="0"/>
        <w:keepLines w:val="0"/>
        <w:widowControl w:val="0"/>
        <w:numPr>
          <w:ilvl w:val="0"/>
          <w:numId w:val="4"/>
        </w:numPr>
        <w:shd w:val="clear" w:color="auto" w:fill="auto"/>
        <w:tabs>
          <w:tab w:val="left" w:pos="1126"/>
        </w:tabs>
        <w:bidi w:val="0"/>
        <w:spacing w:before="0" w:after="0" w:line="475" w:lineRule="exact"/>
        <w:ind w:left="300" w:right="0" w:firstLine="440"/>
        <w:jc w:val="both"/>
      </w:pPr>
      <w:bookmarkStart w:id="18" w:name="bookmark18"/>
      <w:bookmarkEnd w:id="18"/>
      <w:r>
        <w:rPr>
          <w:color w:val="000000"/>
          <w:spacing w:val="0"/>
          <w:w w:val="100"/>
          <w:position w:val="0"/>
        </w:rPr>
        <w:t xml:space="preserve">比选文件有关通知、补遗、答疑(如有)由比选申请人在 </w:t>
      </w:r>
      <w:r>
        <w:rPr>
          <w:color w:val="000000"/>
          <w:spacing w:val="0"/>
          <w:w w:val="100"/>
          <w:position w:val="0"/>
          <w:lang w:val="zh-CN" w:eastAsia="zh-CN" w:bidi="zh-CN"/>
        </w:rPr>
        <w:t>“</w:t>
      </w:r>
      <w:r>
        <w:rPr>
          <w:rFonts w:hint="eastAsia"/>
          <w:color w:val="000000"/>
          <w:spacing w:val="0"/>
          <w:w w:val="100"/>
          <w:position w:val="0"/>
          <w:lang w:val="zh-CN" w:eastAsia="zh-CN" w:bidi="zh-CN"/>
        </w:rPr>
        <w:t>四川攀西高速公路开发股份有限公司</w:t>
      </w:r>
      <w:r>
        <w:rPr>
          <w:color w:val="000000"/>
          <w:spacing w:val="0"/>
          <w:w w:val="80"/>
          <w:position w:val="0"/>
          <w:lang w:val="en-US" w:eastAsia="en-US" w:bidi="en-US"/>
        </w:rPr>
        <w:t>(</w:t>
      </w:r>
      <w:r>
        <w:rPr>
          <w:rFonts w:hint="eastAsia" w:ascii="Times New Roman" w:hAnsi="Times New Roman" w:eastAsia="Times New Roman" w:cs="Times New Roman"/>
          <w:color w:val="000000"/>
          <w:spacing w:val="0"/>
          <w:w w:val="80"/>
          <w:position w:val="0"/>
          <w:lang w:val="en-US" w:eastAsia="en-US" w:bidi="en-US"/>
        </w:rPr>
        <w:t>https://pxgs.scgs.com.cn/</w:t>
      </w:r>
      <w:r>
        <w:rPr>
          <w:rFonts w:ascii="Times New Roman" w:hAnsi="Times New Roman" w:eastAsia="Times New Roman" w:cs="Times New Roman"/>
          <w:color w:val="000000"/>
          <w:spacing w:val="0"/>
          <w:w w:val="80"/>
          <w:position w:val="0"/>
          <w:lang w:val="en-US" w:eastAsia="en-US" w:bidi="en-US"/>
        </w:rPr>
        <w:t>)”</w:t>
      </w:r>
      <w:r>
        <w:rPr>
          <w:color w:val="000000"/>
          <w:spacing w:val="0"/>
          <w:w w:val="100"/>
          <w:position w:val="0"/>
        </w:rPr>
        <w:t>自行查阅与下载。</w:t>
      </w:r>
    </w:p>
    <w:p>
      <w:pPr>
        <w:pStyle w:val="9"/>
        <w:keepNext w:val="0"/>
        <w:keepLines w:val="0"/>
        <w:widowControl w:val="0"/>
        <w:numPr>
          <w:ilvl w:val="0"/>
          <w:numId w:val="4"/>
        </w:numPr>
        <w:shd w:val="clear" w:color="auto" w:fill="auto"/>
        <w:tabs>
          <w:tab w:val="left" w:pos="992"/>
        </w:tabs>
        <w:bidi w:val="0"/>
        <w:spacing w:before="0" w:after="0" w:line="504" w:lineRule="exact"/>
        <w:ind w:left="0" w:right="0" w:firstLine="740"/>
        <w:jc w:val="left"/>
      </w:pPr>
      <w:bookmarkStart w:id="19" w:name="bookmark19"/>
      <w:bookmarkEnd w:id="19"/>
      <w:r>
        <w:rPr>
          <w:color w:val="000000"/>
          <w:spacing w:val="0"/>
          <w:w w:val="100"/>
          <w:position w:val="0"/>
        </w:rPr>
        <w:t>比选申请人应适时关注上述网站，并及时下载相关内容， 比选人不再另行通知。如有问题或者疑问，应及时与比选人联 系；逾期未联系的，比选人视为比选申请人无任何问题，或是已收到或默认已收到，否则，造成的一切后果由投标人自负。</w:t>
      </w:r>
    </w:p>
    <w:p>
      <w:pPr>
        <w:pStyle w:val="9"/>
        <w:keepNext w:val="0"/>
        <w:keepLines w:val="0"/>
        <w:widowControl w:val="0"/>
        <w:numPr>
          <w:ilvl w:val="0"/>
          <w:numId w:val="4"/>
        </w:numPr>
        <w:shd w:val="clear" w:color="auto" w:fill="auto"/>
        <w:tabs>
          <w:tab w:val="left" w:pos="985"/>
        </w:tabs>
        <w:bidi w:val="0"/>
        <w:spacing w:before="0" w:after="0" w:line="533" w:lineRule="exact"/>
        <w:ind w:left="0" w:right="0" w:firstLine="740"/>
        <w:jc w:val="both"/>
      </w:pPr>
      <w:bookmarkStart w:id="20" w:name="bookmark20"/>
      <w:bookmarkEnd w:id="20"/>
      <w:r>
        <w:rPr>
          <w:color w:val="000000"/>
          <w:spacing w:val="0"/>
          <w:w w:val="100"/>
          <w:position w:val="0"/>
        </w:rPr>
        <w:t>比选申请人在递交比选申请文件之前无需向比选人以任何方式提供有关比选申请人的任何信息和联系方式。</w:t>
      </w:r>
    </w:p>
    <w:p>
      <w:pPr>
        <w:pStyle w:val="9"/>
        <w:keepNext w:val="0"/>
        <w:keepLines w:val="0"/>
        <w:widowControl w:val="0"/>
        <w:shd w:val="clear" w:color="auto" w:fill="auto"/>
        <w:tabs>
          <w:tab w:val="left" w:pos="1343"/>
        </w:tabs>
        <w:bidi w:val="0"/>
        <w:spacing w:before="0" w:after="0" w:line="501" w:lineRule="exact"/>
        <w:ind w:left="0" w:right="0" w:firstLine="740"/>
        <w:jc w:val="both"/>
      </w:pPr>
      <w:bookmarkStart w:id="21" w:name="bookmark21"/>
      <w:r>
        <w:rPr>
          <w:color w:val="000000"/>
          <w:spacing w:val="0"/>
          <w:w w:val="100"/>
          <w:position w:val="0"/>
        </w:rPr>
        <w:t>五</w:t>
      </w:r>
      <w:bookmarkEnd w:id="21"/>
      <w:r>
        <w:rPr>
          <w:color w:val="000000"/>
          <w:spacing w:val="0"/>
          <w:w w:val="100"/>
          <w:position w:val="0"/>
        </w:rPr>
        <w:t>、</w:t>
      </w:r>
      <w:r>
        <w:rPr>
          <w:color w:val="000000"/>
          <w:spacing w:val="0"/>
          <w:w w:val="100"/>
          <w:position w:val="0"/>
        </w:rPr>
        <w:tab/>
      </w:r>
      <w:r>
        <w:rPr>
          <w:color w:val="000000"/>
          <w:spacing w:val="0"/>
          <w:w w:val="100"/>
          <w:position w:val="0"/>
        </w:rPr>
        <w:t>比选申请文件的递交及相关事宜</w:t>
      </w:r>
    </w:p>
    <w:p>
      <w:pPr>
        <w:pStyle w:val="9"/>
        <w:keepNext w:val="0"/>
        <w:keepLines w:val="0"/>
        <w:widowControl w:val="0"/>
        <w:numPr>
          <w:ilvl w:val="0"/>
          <w:numId w:val="5"/>
        </w:numPr>
        <w:shd w:val="clear" w:color="auto" w:fill="auto"/>
        <w:tabs>
          <w:tab w:val="left" w:pos="1006"/>
        </w:tabs>
        <w:bidi w:val="0"/>
        <w:spacing w:before="0" w:after="0" w:line="501" w:lineRule="exact"/>
        <w:ind w:left="0" w:right="0" w:firstLine="740"/>
        <w:jc w:val="both"/>
      </w:pPr>
      <w:bookmarkStart w:id="22" w:name="bookmark22"/>
      <w:bookmarkEnd w:id="22"/>
      <w:r>
        <w:rPr>
          <w:color w:val="000000"/>
          <w:spacing w:val="0"/>
          <w:w w:val="100"/>
          <w:position w:val="0"/>
        </w:rPr>
        <w:t>比选申请文件递交的时间为</w:t>
      </w:r>
      <w:r>
        <w:rPr>
          <w:rFonts w:ascii="Times New Roman" w:hAnsi="Times New Roman" w:eastAsia="Times New Roman" w:cs="Times New Roman"/>
          <w:color w:val="000000"/>
          <w:spacing w:val="0"/>
          <w:w w:val="80"/>
          <w:position w:val="0"/>
        </w:rPr>
        <w:t>202</w:t>
      </w:r>
      <w:r>
        <w:rPr>
          <w:rFonts w:hint="eastAsia" w:ascii="Times New Roman" w:hAnsi="Times New Roman" w:eastAsia="宋体" w:cs="Times New Roman"/>
          <w:color w:val="000000"/>
          <w:spacing w:val="0"/>
          <w:w w:val="80"/>
          <w:position w:val="0"/>
          <w:lang w:val="en-US" w:eastAsia="zh-CN"/>
        </w:rPr>
        <w:t>3</w:t>
      </w:r>
      <w:r>
        <w:rPr>
          <w:color w:val="000000"/>
          <w:spacing w:val="0"/>
          <w:w w:val="100"/>
          <w:position w:val="0"/>
        </w:rPr>
        <w:t>年</w:t>
      </w:r>
      <w:r>
        <w:rPr>
          <w:rFonts w:ascii="Times New Roman" w:hAnsi="Times New Roman" w:eastAsia="Times New Roman" w:cs="Times New Roman"/>
          <w:color w:val="000000"/>
          <w:spacing w:val="0"/>
          <w:w w:val="80"/>
          <w:position w:val="0"/>
        </w:rPr>
        <w:t>1</w:t>
      </w:r>
      <w:r>
        <w:rPr>
          <w:color w:val="000000"/>
          <w:spacing w:val="0"/>
          <w:w w:val="100"/>
          <w:position w:val="0"/>
        </w:rPr>
        <w:t>月</w:t>
      </w:r>
      <w:r>
        <w:rPr>
          <w:rFonts w:hint="eastAsia" w:ascii="Times New Roman" w:hAnsi="Times New Roman" w:cs="Times New Roman"/>
          <w:color w:val="000000"/>
          <w:spacing w:val="0"/>
          <w:w w:val="80"/>
          <w:position w:val="0"/>
          <w:lang w:val="en-US" w:eastAsia="zh-CN"/>
        </w:rPr>
        <w:t xml:space="preserve">  9</w:t>
      </w:r>
      <w:r>
        <w:rPr>
          <w:color w:val="000000"/>
          <w:spacing w:val="0"/>
          <w:w w:val="100"/>
          <w:position w:val="0"/>
        </w:rPr>
        <w:t xml:space="preserve">日上午 </w:t>
      </w:r>
      <w:r>
        <w:rPr>
          <w:rFonts w:ascii="Times New Roman" w:hAnsi="Times New Roman" w:eastAsia="Times New Roman" w:cs="Times New Roman"/>
          <w:color w:val="000000"/>
          <w:spacing w:val="0"/>
          <w:w w:val="80"/>
          <w:position w:val="0"/>
        </w:rPr>
        <w:t>9: 30~10: 00</w:t>
      </w:r>
      <w:r>
        <w:rPr>
          <w:color w:val="000000"/>
          <w:spacing w:val="0"/>
          <w:w w:val="100"/>
          <w:position w:val="0"/>
        </w:rPr>
        <w:t>时(北京时间，下同)，截止时间为</w:t>
      </w:r>
      <w:r>
        <w:rPr>
          <w:rFonts w:ascii="Times New Roman" w:hAnsi="Times New Roman" w:eastAsia="Times New Roman" w:cs="Times New Roman"/>
          <w:color w:val="000000"/>
          <w:spacing w:val="0"/>
          <w:w w:val="80"/>
          <w:position w:val="0"/>
        </w:rPr>
        <w:t>202</w:t>
      </w:r>
      <w:r>
        <w:rPr>
          <w:rFonts w:hint="eastAsia" w:ascii="Times New Roman" w:hAnsi="Times New Roman" w:eastAsia="宋体" w:cs="Times New Roman"/>
          <w:color w:val="000000"/>
          <w:spacing w:val="0"/>
          <w:w w:val="80"/>
          <w:position w:val="0"/>
          <w:lang w:val="en-US" w:eastAsia="zh-CN"/>
        </w:rPr>
        <w:t>3</w:t>
      </w:r>
      <w:r>
        <w:rPr>
          <w:color w:val="000000"/>
          <w:spacing w:val="0"/>
          <w:w w:val="100"/>
          <w:position w:val="0"/>
        </w:rPr>
        <w:t>年</w:t>
      </w:r>
      <w:r>
        <w:rPr>
          <w:rFonts w:ascii="Times New Roman" w:hAnsi="Times New Roman" w:eastAsia="Times New Roman" w:cs="Times New Roman"/>
          <w:color w:val="000000"/>
          <w:spacing w:val="0"/>
          <w:w w:val="80"/>
          <w:position w:val="0"/>
        </w:rPr>
        <w:t>1</w:t>
      </w:r>
      <w:r>
        <w:rPr>
          <w:color w:val="000000"/>
          <w:spacing w:val="0"/>
          <w:w w:val="100"/>
          <w:position w:val="0"/>
        </w:rPr>
        <w:t>月</w:t>
      </w:r>
      <w:r>
        <w:rPr>
          <w:rFonts w:hint="eastAsia" w:ascii="Times New Roman" w:hAnsi="Times New Roman" w:cs="Times New Roman"/>
          <w:color w:val="000000"/>
          <w:spacing w:val="0"/>
          <w:w w:val="80"/>
          <w:position w:val="0"/>
          <w:lang w:val="en-US" w:eastAsia="zh-CN"/>
        </w:rPr>
        <w:t xml:space="preserve"> 9  </w:t>
      </w:r>
      <w:r>
        <w:rPr>
          <w:color w:val="000000"/>
          <w:spacing w:val="0"/>
          <w:w w:val="100"/>
          <w:position w:val="0"/>
        </w:rPr>
        <w:t xml:space="preserve">日 </w:t>
      </w:r>
      <w:r>
        <w:rPr>
          <w:rFonts w:ascii="Times New Roman" w:hAnsi="Times New Roman" w:eastAsia="Times New Roman" w:cs="Times New Roman"/>
          <w:color w:val="000000"/>
          <w:spacing w:val="0"/>
          <w:w w:val="80"/>
          <w:position w:val="0"/>
        </w:rPr>
        <w:t>10: 00</w:t>
      </w:r>
      <w:r>
        <w:rPr>
          <w:color w:val="000000"/>
          <w:spacing w:val="0"/>
          <w:w w:val="100"/>
          <w:position w:val="0"/>
        </w:rPr>
        <w:t>时，比选申请人须将按要求密封完好的比选申请文件以面交方式送达比选人指定地点：</w:t>
      </w:r>
      <w:r>
        <w:rPr>
          <w:rFonts w:hint="eastAsia"/>
          <w:color w:val="000000"/>
          <w:spacing w:val="0"/>
          <w:w w:val="100"/>
          <w:position w:val="0"/>
          <w:lang w:eastAsia="zh-CN"/>
        </w:rPr>
        <w:t>四川攀西高速公路开发股份有限公司</w:t>
      </w:r>
      <w:r>
        <w:rPr>
          <w:color w:val="000000"/>
          <w:spacing w:val="0"/>
          <w:w w:val="100"/>
          <w:position w:val="0"/>
        </w:rPr>
        <w:t>办公室</w:t>
      </w:r>
      <w:r>
        <w:rPr>
          <w:rFonts w:hint="eastAsia"/>
          <w:color w:val="000000"/>
          <w:spacing w:val="0"/>
          <w:w w:val="100"/>
          <w:position w:val="0"/>
          <w:lang w:eastAsia="zh-CN"/>
        </w:rPr>
        <w:t>（四川省西昌市河东大道惠民写字楼</w:t>
      </w:r>
      <w:r>
        <w:rPr>
          <w:rFonts w:hint="eastAsia"/>
          <w:color w:val="000000"/>
          <w:spacing w:val="0"/>
          <w:w w:val="100"/>
          <w:position w:val="0"/>
          <w:lang w:val="en-US" w:eastAsia="zh-CN"/>
        </w:rPr>
        <w:t>6楼会议</w:t>
      </w:r>
      <w:r>
        <w:rPr>
          <w:rFonts w:hint="eastAsia"/>
          <w:color w:val="000000"/>
          <w:spacing w:val="0"/>
          <w:w w:val="100"/>
          <w:position w:val="0"/>
          <w:lang w:eastAsia="zh-CN"/>
        </w:rPr>
        <w:t>室）</w:t>
      </w:r>
      <w:r>
        <w:rPr>
          <w:color w:val="000000"/>
          <w:spacing w:val="0"/>
          <w:w w:val="100"/>
          <w:position w:val="0"/>
        </w:rPr>
        <w:t>。比选人将于比选申请文件送交截止时间的 同一时间、同一地点公布各比选申请人的报价，比选申请人应派代表出席并确认开标结果。</w:t>
      </w:r>
    </w:p>
    <w:p>
      <w:pPr>
        <w:pStyle w:val="9"/>
        <w:keepNext w:val="0"/>
        <w:keepLines w:val="0"/>
        <w:widowControl w:val="0"/>
        <w:numPr>
          <w:ilvl w:val="0"/>
          <w:numId w:val="5"/>
        </w:numPr>
        <w:shd w:val="clear" w:color="auto" w:fill="auto"/>
        <w:tabs>
          <w:tab w:val="left" w:pos="978"/>
        </w:tabs>
        <w:bidi w:val="0"/>
        <w:spacing w:before="0" w:after="0" w:line="501" w:lineRule="exact"/>
        <w:ind w:left="0" w:right="0" w:firstLine="740"/>
        <w:jc w:val="both"/>
      </w:pPr>
      <w:bookmarkStart w:id="23" w:name="bookmark23"/>
      <w:bookmarkEnd w:id="23"/>
      <w:r>
        <w:rPr>
          <w:color w:val="000000"/>
          <w:spacing w:val="0"/>
          <w:w w:val="100"/>
          <w:position w:val="0"/>
        </w:rPr>
        <w:t>逾期送达的、未送达指定地点的或不按照比选文件要求密 封的比选申请文件，比选人不予受理。</w:t>
      </w:r>
    </w:p>
    <w:p>
      <w:pPr>
        <w:pStyle w:val="9"/>
        <w:keepNext w:val="0"/>
        <w:keepLines w:val="0"/>
        <w:widowControl w:val="0"/>
        <w:shd w:val="clear" w:color="auto" w:fill="auto"/>
        <w:tabs>
          <w:tab w:val="left" w:pos="1319"/>
        </w:tabs>
        <w:bidi w:val="0"/>
        <w:spacing w:before="0" w:after="60" w:line="497" w:lineRule="exact"/>
        <w:ind w:left="0" w:right="0" w:firstLine="700"/>
        <w:jc w:val="left"/>
      </w:pPr>
      <w:bookmarkStart w:id="24" w:name="bookmark24"/>
      <w:r>
        <w:rPr>
          <w:color w:val="000000"/>
          <w:spacing w:val="0"/>
          <w:w w:val="100"/>
          <w:position w:val="0"/>
        </w:rPr>
        <w:t>六</w:t>
      </w:r>
      <w:bookmarkEnd w:id="24"/>
      <w:r>
        <w:rPr>
          <w:color w:val="000000"/>
          <w:spacing w:val="0"/>
          <w:w w:val="100"/>
          <w:position w:val="0"/>
        </w:rPr>
        <w:t>、</w:t>
      </w:r>
      <w:r>
        <w:rPr>
          <w:color w:val="000000"/>
          <w:spacing w:val="0"/>
          <w:w w:val="100"/>
          <w:position w:val="0"/>
        </w:rPr>
        <w:tab/>
      </w:r>
      <w:r>
        <w:rPr>
          <w:color w:val="000000"/>
          <w:spacing w:val="0"/>
          <w:w w:val="100"/>
          <w:position w:val="0"/>
        </w:rPr>
        <w:t>比选公示制度</w:t>
      </w:r>
    </w:p>
    <w:p>
      <w:pPr>
        <w:pStyle w:val="9"/>
        <w:keepNext w:val="0"/>
        <w:keepLines w:val="0"/>
        <w:widowControl w:val="0"/>
        <w:shd w:val="clear" w:color="auto" w:fill="auto"/>
        <w:bidi w:val="0"/>
        <w:spacing w:before="0" w:after="60" w:line="497" w:lineRule="exact"/>
        <w:ind w:left="0" w:right="0" w:firstLine="720"/>
        <w:jc w:val="both"/>
      </w:pPr>
      <w:r>
        <w:rPr>
          <w:color w:val="000000"/>
          <w:spacing w:val="0"/>
          <w:w w:val="100"/>
          <w:position w:val="0"/>
        </w:rPr>
        <w:t>比选人按照《四川省招标投标信息公开办法》规定，比选结 果在</w:t>
      </w:r>
      <w:r>
        <w:rPr>
          <w:color w:val="000000"/>
          <w:spacing w:val="0"/>
          <w:w w:val="100"/>
          <w:position w:val="0"/>
          <w:lang w:val="zh-CN" w:eastAsia="zh-CN" w:bidi="zh-CN"/>
        </w:rPr>
        <w:t>“</w:t>
      </w:r>
      <w:r>
        <w:rPr>
          <w:rFonts w:hint="eastAsia"/>
          <w:color w:val="000000"/>
          <w:spacing w:val="0"/>
          <w:w w:val="100"/>
          <w:position w:val="0"/>
          <w:lang w:val="zh-CN" w:eastAsia="zh-CN" w:bidi="zh-CN"/>
        </w:rPr>
        <w:t>四川攀西高速公路开发股份有限公司</w:t>
      </w:r>
      <w:r>
        <w:rPr>
          <w:color w:val="000000"/>
          <w:spacing w:val="0"/>
          <w:w w:val="100"/>
          <w:position w:val="0"/>
        </w:rPr>
        <w:t xml:space="preserve"> </w:t>
      </w:r>
      <w:r>
        <w:rPr>
          <w:rFonts w:ascii="Times New Roman" w:hAnsi="Times New Roman" w:eastAsia="Times New Roman" w:cs="Times New Roman"/>
          <w:color w:val="000000"/>
          <w:spacing w:val="0"/>
          <w:w w:val="80"/>
          <w:position w:val="0"/>
        </w:rPr>
        <w:t>(</w:t>
      </w:r>
      <w:r>
        <w:rPr>
          <w:rFonts w:hint="eastAsia" w:ascii="Times New Roman" w:hAnsi="Times New Roman" w:eastAsia="Times New Roman" w:cs="Times New Roman"/>
          <w:color w:val="000000"/>
          <w:spacing w:val="0"/>
          <w:w w:val="80"/>
          <w:position w:val="0"/>
          <w:lang w:val="en-US" w:eastAsia="en-US" w:bidi="en-US"/>
        </w:rPr>
        <w:t>https://pxgs.scgs.com.cn/</w:t>
      </w:r>
      <w:r>
        <w:rPr>
          <w:rFonts w:ascii="Times New Roman" w:hAnsi="Times New Roman" w:eastAsia="Times New Roman" w:cs="Times New Roman"/>
          <w:color w:val="000000"/>
          <w:spacing w:val="0"/>
          <w:w w:val="80"/>
          <w:position w:val="0"/>
          <w:lang w:val="en-US" w:eastAsia="en-US" w:bidi="en-US"/>
        </w:rPr>
        <w:t xml:space="preserve"> ) </w:t>
      </w:r>
      <w:r>
        <w:rPr>
          <w:rFonts w:ascii="Times New Roman" w:hAnsi="Times New Roman" w:eastAsia="Times New Roman" w:cs="Times New Roman"/>
          <w:color w:val="000000"/>
          <w:spacing w:val="0"/>
          <w:w w:val="80"/>
          <w:position w:val="0"/>
        </w:rPr>
        <w:t>”</w:t>
      </w:r>
      <w:r>
        <w:rPr>
          <w:color w:val="000000"/>
          <w:spacing w:val="0"/>
          <w:w w:val="100"/>
          <w:position w:val="0"/>
        </w:rPr>
        <w:t>公示</w:t>
      </w:r>
      <w:r>
        <w:rPr>
          <w:rFonts w:ascii="Times New Roman" w:hAnsi="Times New Roman" w:eastAsia="Times New Roman" w:cs="Times New Roman"/>
          <w:color w:val="000000"/>
          <w:spacing w:val="0"/>
          <w:w w:val="80"/>
          <w:position w:val="0"/>
          <w:lang w:val="en-US" w:eastAsia="en-US" w:bidi="en-US"/>
        </w:rPr>
        <w:t>3</w:t>
      </w:r>
      <w:r>
        <w:rPr>
          <w:color w:val="000000"/>
          <w:spacing w:val="0"/>
          <w:w w:val="100"/>
          <w:position w:val="0"/>
        </w:rPr>
        <w:t>个工作日，公示截止日同比选结果公示截止日，公示期间接受社会公开监督。</w:t>
      </w:r>
    </w:p>
    <w:p>
      <w:pPr>
        <w:pStyle w:val="9"/>
        <w:keepNext w:val="0"/>
        <w:keepLines w:val="0"/>
        <w:widowControl w:val="0"/>
        <w:shd w:val="clear" w:color="auto" w:fill="auto"/>
        <w:tabs>
          <w:tab w:val="left" w:pos="1319"/>
        </w:tabs>
        <w:bidi w:val="0"/>
        <w:spacing w:before="0" w:after="0" w:line="240" w:lineRule="auto"/>
        <w:ind w:left="0" w:right="0" w:firstLine="700"/>
        <w:jc w:val="left"/>
      </w:pPr>
      <w:bookmarkStart w:id="25" w:name="bookmark25"/>
      <w:r>
        <w:rPr>
          <w:color w:val="000000"/>
          <w:spacing w:val="0"/>
          <w:w w:val="100"/>
          <w:position w:val="0"/>
        </w:rPr>
        <w:t>七</w:t>
      </w:r>
      <w:bookmarkEnd w:id="25"/>
      <w:r>
        <w:rPr>
          <w:color w:val="000000"/>
          <w:spacing w:val="0"/>
          <w:w w:val="100"/>
          <w:position w:val="0"/>
        </w:rPr>
        <w:t>、</w:t>
      </w:r>
      <w:r>
        <w:rPr>
          <w:color w:val="000000"/>
          <w:spacing w:val="0"/>
          <w:w w:val="100"/>
          <w:position w:val="0"/>
        </w:rPr>
        <w:tab/>
      </w:r>
      <w:r>
        <w:rPr>
          <w:color w:val="000000"/>
          <w:spacing w:val="0"/>
          <w:w w:val="100"/>
          <w:position w:val="0"/>
        </w:rPr>
        <w:t>比选人及联系方式</w:t>
      </w:r>
    </w:p>
    <w:p>
      <w:pPr>
        <w:pStyle w:val="9"/>
        <w:keepNext w:val="0"/>
        <w:keepLines w:val="0"/>
        <w:widowControl w:val="0"/>
        <w:shd w:val="clear" w:color="auto" w:fill="auto"/>
        <w:bidi w:val="0"/>
        <w:spacing w:before="0" w:after="0" w:line="497" w:lineRule="exact"/>
        <w:ind w:left="0" w:right="0" w:firstLine="700"/>
        <w:jc w:val="left"/>
        <w:rPr>
          <w:rFonts w:hint="eastAsia" w:eastAsia="宋体"/>
          <w:lang w:eastAsia="zh-CN"/>
        </w:rPr>
      </w:pPr>
      <w:r>
        <w:rPr>
          <w:color w:val="000000"/>
          <w:spacing w:val="0"/>
          <w:w w:val="100"/>
          <w:position w:val="0"/>
        </w:rPr>
        <w:t>比选人：</w:t>
      </w:r>
      <w:r>
        <w:rPr>
          <w:rFonts w:hint="eastAsia"/>
          <w:color w:val="000000"/>
          <w:spacing w:val="0"/>
          <w:w w:val="100"/>
          <w:position w:val="0"/>
          <w:u w:val="none"/>
          <w:lang w:eastAsia="zh-CN"/>
        </w:rPr>
        <w:t>四川攀西高速公路开发股份有限公司</w:t>
      </w:r>
    </w:p>
    <w:p>
      <w:pPr>
        <w:pStyle w:val="9"/>
        <w:keepNext w:val="0"/>
        <w:keepLines w:val="0"/>
        <w:widowControl w:val="0"/>
        <w:shd w:val="clear" w:color="auto" w:fill="auto"/>
        <w:bidi w:val="0"/>
        <w:spacing w:before="0" w:after="0" w:line="497" w:lineRule="exact"/>
        <w:ind w:left="0" w:right="0" w:firstLine="700"/>
        <w:jc w:val="left"/>
      </w:pPr>
      <w:r>
        <w:rPr>
          <w:color w:val="000000"/>
          <w:spacing w:val="0"/>
          <w:w w:val="100"/>
          <w:position w:val="0"/>
        </w:rPr>
        <w:t>地址：</w:t>
      </w:r>
      <w:r>
        <w:rPr>
          <w:rFonts w:hint="eastAsia"/>
          <w:color w:val="000000"/>
          <w:spacing w:val="0"/>
          <w:w w:val="100"/>
          <w:position w:val="0"/>
          <w:lang w:eastAsia="zh-CN"/>
        </w:rPr>
        <w:t>四川省西昌市河东大道惠民写字楼</w:t>
      </w:r>
      <w:r>
        <w:rPr>
          <w:rFonts w:hint="eastAsia"/>
          <w:color w:val="000000"/>
          <w:spacing w:val="0"/>
          <w:w w:val="100"/>
          <w:position w:val="0"/>
          <w:lang w:val="en-US" w:eastAsia="zh-CN"/>
        </w:rPr>
        <w:t>716楼</w:t>
      </w:r>
    </w:p>
    <w:p>
      <w:pPr>
        <w:pStyle w:val="9"/>
        <w:keepNext w:val="0"/>
        <w:keepLines w:val="0"/>
        <w:widowControl w:val="0"/>
        <w:shd w:val="clear" w:color="auto" w:fill="auto"/>
        <w:bidi w:val="0"/>
        <w:spacing w:before="0" w:after="0" w:line="497" w:lineRule="exact"/>
        <w:ind w:left="0" w:right="0" w:firstLine="700"/>
        <w:jc w:val="left"/>
      </w:pPr>
      <w:r>
        <w:rPr>
          <w:color w:val="000000"/>
          <w:spacing w:val="0"/>
          <w:w w:val="100"/>
          <w:position w:val="0"/>
        </w:rPr>
        <w:t>联系人：</w:t>
      </w:r>
      <w:r>
        <w:rPr>
          <w:rFonts w:hint="eastAsia"/>
          <w:color w:val="000000"/>
          <w:spacing w:val="0"/>
          <w:w w:val="100"/>
          <w:position w:val="0"/>
          <w:lang w:eastAsia="zh-CN"/>
        </w:rPr>
        <w:t>张</w:t>
      </w:r>
      <w:r>
        <w:rPr>
          <w:color w:val="000000"/>
          <w:spacing w:val="0"/>
          <w:w w:val="100"/>
          <w:position w:val="0"/>
        </w:rPr>
        <w:t>女士</w:t>
      </w:r>
    </w:p>
    <w:p>
      <w:pPr>
        <w:pStyle w:val="11"/>
        <w:keepNext w:val="0"/>
        <w:keepLines w:val="0"/>
        <w:widowControl w:val="0"/>
        <w:shd w:val="clear" w:color="auto" w:fill="auto"/>
        <w:bidi w:val="0"/>
        <w:spacing w:before="0" w:after="160" w:line="497" w:lineRule="exact"/>
        <w:ind w:left="0" w:right="0" w:firstLine="700"/>
        <w:jc w:val="left"/>
        <w:rPr>
          <w:rFonts w:hint="default" w:eastAsia="宋体"/>
          <w:sz w:val="30"/>
          <w:szCs w:val="30"/>
          <w:lang w:val="en-US" w:eastAsia="zh-CN"/>
        </w:rPr>
      </w:pPr>
      <w:r>
        <w:rPr>
          <w:rFonts w:ascii="宋体" w:hAnsi="宋体" w:eastAsia="宋体" w:cs="宋体"/>
          <w:b w:val="0"/>
          <w:bCs w:val="0"/>
          <w:color w:val="000000"/>
          <w:spacing w:val="0"/>
          <w:w w:val="100"/>
          <w:position w:val="0"/>
          <w:sz w:val="30"/>
          <w:szCs w:val="30"/>
          <w:lang w:val="zh-TW" w:eastAsia="zh-TW" w:bidi="zh-TW"/>
        </w:rPr>
        <w:t>联系电话：</w:t>
      </w:r>
      <w:r>
        <w:rPr>
          <w:rFonts w:hint="eastAsia" w:eastAsia="宋体" w:cs="Times New Roman"/>
          <w:b w:val="0"/>
          <w:bCs w:val="0"/>
          <w:color w:val="000000"/>
          <w:spacing w:val="0"/>
          <w:w w:val="80"/>
          <w:position w:val="0"/>
          <w:sz w:val="30"/>
          <w:szCs w:val="30"/>
          <w:lang w:val="en-US" w:eastAsia="zh-CN" w:bidi="en-US"/>
        </w:rPr>
        <w:t>0834-2500471</w:t>
      </w:r>
    </w:p>
    <w:p>
      <w:pPr>
        <w:widowControl w:val="0"/>
        <w:jc w:val="center"/>
        <w:rPr>
          <w:sz w:val="2"/>
          <w:szCs w:val="2"/>
        </w:rPr>
        <w:sectPr>
          <w:footerReference r:id="rId8" w:type="default"/>
          <w:footnotePr>
            <w:numFmt w:val="decimal"/>
          </w:footnotePr>
          <w:pgSz w:w="11900" w:h="16840"/>
          <w:pgMar w:top="1492" w:right="1225" w:bottom="1690" w:left="1545" w:header="1064" w:footer="3" w:gutter="0"/>
          <w:pgNumType w:start="5"/>
          <w:cols w:space="720" w:num="1"/>
          <w:rtlGutter w:val="0"/>
          <w:docGrid w:linePitch="360" w:charSpace="0"/>
        </w:sectPr>
      </w:pPr>
    </w:p>
    <w:p>
      <w:pPr>
        <w:pStyle w:val="29"/>
        <w:keepNext/>
        <w:keepLines/>
        <w:widowControl w:val="0"/>
        <w:shd w:val="clear" w:color="auto" w:fill="auto"/>
        <w:bidi w:val="0"/>
        <w:spacing w:before="0" w:after="520" w:line="240" w:lineRule="auto"/>
        <w:ind w:left="0" w:right="0" w:firstLine="0"/>
        <w:jc w:val="center"/>
      </w:pPr>
      <w:bookmarkStart w:id="26" w:name="bookmark27"/>
      <w:bookmarkStart w:id="27" w:name="bookmark26"/>
      <w:bookmarkStart w:id="28" w:name="bookmark28"/>
      <w:r>
        <w:rPr>
          <w:color w:val="000000"/>
          <w:spacing w:val="0"/>
          <w:w w:val="100"/>
          <w:position w:val="0"/>
        </w:rPr>
        <w:t>第二章比选申请人须知</w:t>
      </w:r>
      <w:bookmarkEnd w:id="26"/>
      <w:bookmarkEnd w:id="27"/>
      <w:bookmarkEnd w:id="28"/>
    </w:p>
    <w:tbl>
      <w:tblPr>
        <w:tblStyle w:val="2"/>
        <w:tblW w:w="0" w:type="auto"/>
        <w:jc w:val="center"/>
        <w:tblLayout w:type="fixed"/>
        <w:tblCellMar>
          <w:top w:w="0" w:type="dxa"/>
          <w:left w:w="10" w:type="dxa"/>
          <w:bottom w:w="0" w:type="dxa"/>
          <w:right w:w="10" w:type="dxa"/>
        </w:tblCellMar>
      </w:tblPr>
      <w:tblGrid>
        <w:gridCol w:w="979"/>
        <w:gridCol w:w="1757"/>
        <w:gridCol w:w="6948"/>
      </w:tblGrid>
      <w:tr>
        <w:tblPrEx>
          <w:tblCellMar>
            <w:top w:w="0" w:type="dxa"/>
            <w:left w:w="10" w:type="dxa"/>
            <w:bottom w:w="0" w:type="dxa"/>
            <w:right w:w="10" w:type="dxa"/>
          </w:tblCellMar>
        </w:tblPrEx>
        <w:trPr>
          <w:trHeight w:val="590"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left"/>
              <w:rPr>
                <w:sz w:val="22"/>
                <w:szCs w:val="22"/>
              </w:rPr>
            </w:pPr>
            <w:r>
              <w:rPr>
                <w:color w:val="000000"/>
                <w:spacing w:val="0"/>
                <w:w w:val="100"/>
                <w:position w:val="0"/>
                <w:sz w:val="22"/>
                <w:szCs w:val="22"/>
              </w:rPr>
              <w:t>序号</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条款名称</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内容</w:t>
            </w:r>
          </w:p>
        </w:tc>
      </w:tr>
      <w:tr>
        <w:tblPrEx>
          <w:tblCellMar>
            <w:top w:w="0" w:type="dxa"/>
            <w:left w:w="10" w:type="dxa"/>
            <w:bottom w:w="0" w:type="dxa"/>
            <w:right w:w="10" w:type="dxa"/>
          </w:tblCellMar>
        </w:tblPrEx>
        <w:trPr>
          <w:trHeight w:val="1555"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left"/>
              <w:rPr>
                <w:sz w:val="22"/>
                <w:szCs w:val="22"/>
              </w:rPr>
            </w:pPr>
            <w:r>
              <w:rPr>
                <w:rFonts w:ascii="Times New Roman" w:hAnsi="Times New Roman" w:eastAsia="Times New Roman" w:cs="Times New Roman"/>
                <w:b/>
                <w:bCs/>
                <w:color w:val="000000"/>
                <w:spacing w:val="0"/>
                <w:w w:val="100"/>
                <w:position w:val="0"/>
                <w:sz w:val="22"/>
                <w:szCs w:val="22"/>
              </w:rPr>
              <w:t>1</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2"/>
                <w:szCs w:val="22"/>
              </w:rPr>
            </w:pPr>
            <w:r>
              <w:rPr>
                <w:color w:val="000000"/>
                <w:spacing w:val="0"/>
                <w:w w:val="100"/>
                <w:position w:val="0"/>
                <w:sz w:val="22"/>
                <w:szCs w:val="22"/>
              </w:rPr>
              <w:t>比选人</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shd w:val="clear" w:color="auto" w:fill="auto"/>
              <w:bidi w:val="0"/>
              <w:spacing w:before="0" w:after="0" w:line="306" w:lineRule="exact"/>
              <w:ind w:left="200" w:right="0" w:firstLine="20"/>
              <w:jc w:val="left"/>
              <w:rPr>
                <w:rFonts w:hint="eastAsia"/>
                <w:color w:val="000000"/>
                <w:spacing w:val="0"/>
                <w:w w:val="100"/>
                <w:position w:val="0"/>
                <w:sz w:val="24"/>
                <w:szCs w:val="24"/>
                <w:lang w:eastAsia="zh-CN"/>
              </w:rPr>
            </w:pPr>
            <w:r>
              <w:rPr>
                <w:color w:val="000000"/>
                <w:spacing w:val="0"/>
                <w:w w:val="100"/>
                <w:position w:val="0"/>
                <w:sz w:val="24"/>
                <w:szCs w:val="24"/>
              </w:rPr>
              <w:t>比选人：</w:t>
            </w:r>
            <w:r>
              <w:rPr>
                <w:rFonts w:hint="eastAsia"/>
                <w:color w:val="000000"/>
                <w:spacing w:val="0"/>
                <w:w w:val="100"/>
                <w:position w:val="0"/>
                <w:sz w:val="24"/>
                <w:szCs w:val="24"/>
                <w:lang w:eastAsia="zh-CN"/>
              </w:rPr>
              <w:t>四川攀西高速公路开发股份有限公司</w:t>
            </w:r>
            <w:r>
              <w:rPr>
                <w:color w:val="000000"/>
                <w:spacing w:val="0"/>
                <w:w w:val="100"/>
                <w:position w:val="0"/>
                <w:sz w:val="24"/>
                <w:szCs w:val="24"/>
              </w:rPr>
              <w:t xml:space="preserve"> 地址：</w:t>
            </w:r>
            <w:r>
              <w:rPr>
                <w:rFonts w:hint="eastAsia"/>
                <w:color w:val="000000"/>
                <w:spacing w:val="0"/>
                <w:w w:val="100"/>
                <w:position w:val="0"/>
                <w:sz w:val="24"/>
                <w:szCs w:val="24"/>
                <w:lang w:eastAsia="zh-CN"/>
              </w:rPr>
              <w:t>四川省西昌市河东大道惠民写字楼</w:t>
            </w:r>
            <w:r>
              <w:rPr>
                <w:rFonts w:hint="eastAsia"/>
                <w:color w:val="000000"/>
                <w:spacing w:val="0"/>
                <w:w w:val="100"/>
                <w:position w:val="0"/>
                <w:sz w:val="24"/>
                <w:szCs w:val="24"/>
                <w:lang w:val="en-US" w:eastAsia="zh-CN"/>
              </w:rPr>
              <w:t>716楼</w:t>
            </w:r>
          </w:p>
          <w:p>
            <w:pPr>
              <w:pStyle w:val="25"/>
              <w:keepNext w:val="0"/>
              <w:keepLines w:val="0"/>
              <w:widowControl w:val="0"/>
              <w:shd w:val="clear" w:color="auto" w:fill="auto"/>
              <w:bidi w:val="0"/>
              <w:spacing w:before="0" w:after="0" w:line="306" w:lineRule="exact"/>
              <w:ind w:left="0" w:right="0" w:firstLine="200"/>
              <w:jc w:val="left"/>
              <w:rPr>
                <w:sz w:val="24"/>
                <w:szCs w:val="24"/>
              </w:rPr>
            </w:pPr>
            <w:r>
              <w:rPr>
                <w:color w:val="000000"/>
                <w:spacing w:val="0"/>
                <w:w w:val="100"/>
                <w:position w:val="0"/>
                <w:sz w:val="24"/>
                <w:szCs w:val="24"/>
              </w:rPr>
              <w:t>联系人：</w:t>
            </w:r>
            <w:r>
              <w:rPr>
                <w:rFonts w:hint="eastAsia"/>
                <w:color w:val="000000"/>
                <w:spacing w:val="0"/>
                <w:w w:val="100"/>
                <w:position w:val="0"/>
                <w:sz w:val="24"/>
                <w:szCs w:val="24"/>
                <w:lang w:eastAsia="zh-CN"/>
              </w:rPr>
              <w:t>张</w:t>
            </w:r>
            <w:r>
              <w:rPr>
                <w:color w:val="000000"/>
                <w:spacing w:val="0"/>
                <w:w w:val="100"/>
                <w:position w:val="0"/>
                <w:sz w:val="24"/>
                <w:szCs w:val="24"/>
              </w:rPr>
              <w:t>女士</w:t>
            </w:r>
          </w:p>
          <w:p>
            <w:pPr>
              <w:pStyle w:val="25"/>
              <w:keepNext w:val="0"/>
              <w:keepLines w:val="0"/>
              <w:widowControl w:val="0"/>
              <w:shd w:val="clear" w:color="auto" w:fill="auto"/>
              <w:bidi w:val="0"/>
              <w:spacing w:before="0" w:after="0" w:line="306" w:lineRule="exact"/>
              <w:ind w:left="0" w:right="0" w:firstLine="200"/>
              <w:jc w:val="left"/>
              <w:rPr>
                <w:rFonts w:hint="default" w:eastAsia="宋体"/>
                <w:sz w:val="24"/>
                <w:szCs w:val="24"/>
                <w:lang w:val="en-US" w:eastAsia="zh-CN"/>
              </w:rPr>
            </w:pPr>
            <w:r>
              <w:rPr>
                <w:color w:val="000000"/>
                <w:spacing w:val="0"/>
                <w:w w:val="100"/>
                <w:position w:val="0"/>
                <w:sz w:val="24"/>
                <w:szCs w:val="24"/>
              </w:rPr>
              <w:t>联系电话：</w:t>
            </w:r>
            <w:r>
              <w:rPr>
                <w:rFonts w:hint="eastAsia" w:ascii="Times New Roman" w:hAnsi="Times New Roman" w:cs="Times New Roman"/>
                <w:color w:val="000000"/>
                <w:spacing w:val="0"/>
                <w:w w:val="100"/>
                <w:position w:val="0"/>
                <w:sz w:val="24"/>
                <w:szCs w:val="24"/>
                <w:lang w:val="en-US" w:eastAsia="zh-CN" w:bidi="en-US"/>
              </w:rPr>
              <w:t>0834-2500471</w:t>
            </w:r>
          </w:p>
        </w:tc>
      </w:tr>
      <w:tr>
        <w:tblPrEx>
          <w:tblCellMar>
            <w:top w:w="0" w:type="dxa"/>
            <w:left w:w="10" w:type="dxa"/>
            <w:bottom w:w="0" w:type="dxa"/>
            <w:right w:w="10" w:type="dxa"/>
          </w:tblCellMar>
        </w:tblPrEx>
        <w:trPr>
          <w:trHeight w:val="56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left"/>
              <w:rPr>
                <w:sz w:val="22"/>
                <w:szCs w:val="22"/>
              </w:rPr>
            </w:pPr>
            <w:r>
              <w:rPr>
                <w:rFonts w:ascii="Times New Roman" w:hAnsi="Times New Roman" w:eastAsia="Times New Roman" w:cs="Times New Roman"/>
                <w:b/>
                <w:bCs/>
                <w:color w:val="000000"/>
                <w:spacing w:val="0"/>
                <w:w w:val="100"/>
                <w:position w:val="0"/>
                <w:sz w:val="22"/>
                <w:szCs w:val="22"/>
              </w:rPr>
              <w:t>2</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项目名称</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rFonts w:hint="eastAsia"/>
                <w:color w:val="000000"/>
                <w:spacing w:val="0"/>
                <w:w w:val="100"/>
                <w:position w:val="0"/>
                <w:sz w:val="24"/>
                <w:szCs w:val="24"/>
                <w:lang w:eastAsia="zh-CN"/>
              </w:rPr>
              <w:t>四川攀西高速公路开发股份有限公司</w:t>
            </w:r>
            <w:r>
              <w:rPr>
                <w:color w:val="000000"/>
                <w:spacing w:val="0"/>
                <w:w w:val="100"/>
                <w:position w:val="0"/>
                <w:sz w:val="24"/>
                <w:szCs w:val="24"/>
              </w:rPr>
              <w:t>车辆报废处置项目</w:t>
            </w:r>
          </w:p>
        </w:tc>
      </w:tr>
      <w:tr>
        <w:tblPrEx>
          <w:tblCellMar>
            <w:top w:w="0" w:type="dxa"/>
            <w:left w:w="10" w:type="dxa"/>
            <w:bottom w:w="0" w:type="dxa"/>
            <w:right w:w="10" w:type="dxa"/>
          </w:tblCellMar>
        </w:tblPrEx>
        <w:trPr>
          <w:trHeight w:val="763"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left"/>
              <w:rPr>
                <w:sz w:val="22"/>
                <w:szCs w:val="22"/>
              </w:rPr>
            </w:pPr>
            <w:r>
              <w:rPr>
                <w:rFonts w:ascii="Times New Roman" w:hAnsi="Times New Roman" w:eastAsia="Times New Roman" w:cs="Times New Roman"/>
                <w:b/>
                <w:bCs/>
                <w:color w:val="000000"/>
                <w:spacing w:val="0"/>
                <w:w w:val="100"/>
                <w:position w:val="0"/>
                <w:sz w:val="22"/>
                <w:szCs w:val="22"/>
              </w:rPr>
              <w:t>3</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02" w:lineRule="exact"/>
              <w:ind w:left="0" w:right="0" w:firstLine="0"/>
              <w:jc w:val="center"/>
              <w:rPr>
                <w:sz w:val="22"/>
                <w:szCs w:val="22"/>
              </w:rPr>
            </w:pPr>
            <w:r>
              <w:rPr>
                <w:color w:val="000000"/>
                <w:spacing w:val="0"/>
                <w:w w:val="100"/>
                <w:position w:val="0"/>
                <w:sz w:val="22"/>
                <w:szCs w:val="22"/>
              </w:rPr>
              <w:t>资产停放 地点</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left"/>
              <w:rPr>
                <w:rFonts w:hint="eastAsia" w:eastAsia="宋体"/>
                <w:sz w:val="24"/>
                <w:szCs w:val="24"/>
                <w:lang w:eastAsia="zh-CN"/>
              </w:rPr>
            </w:pPr>
            <w:r>
              <w:rPr>
                <w:rFonts w:hint="eastAsia"/>
                <w:color w:val="000000"/>
                <w:spacing w:val="0"/>
                <w:w w:val="100"/>
                <w:position w:val="0"/>
                <w:sz w:val="24"/>
                <w:szCs w:val="24"/>
                <w:lang w:eastAsia="zh-CN"/>
              </w:rPr>
              <w:t>四川攀西高速公路开发股份有限公司</w:t>
            </w:r>
            <w:r>
              <w:rPr>
                <w:color w:val="000000"/>
                <w:spacing w:val="0"/>
                <w:w w:val="100"/>
                <w:position w:val="0"/>
                <w:sz w:val="24"/>
                <w:szCs w:val="24"/>
              </w:rPr>
              <w:t>下属单位</w:t>
            </w:r>
            <w:r>
              <w:rPr>
                <w:rFonts w:hint="eastAsia"/>
                <w:color w:val="000000"/>
                <w:spacing w:val="0"/>
                <w:w w:val="100"/>
                <w:position w:val="0"/>
                <w:sz w:val="24"/>
                <w:szCs w:val="24"/>
                <w:lang w:eastAsia="zh-CN"/>
              </w:rPr>
              <w:t>攀枝花</w:t>
            </w:r>
            <w:r>
              <w:rPr>
                <w:color w:val="000000"/>
                <w:spacing w:val="0"/>
                <w:w w:val="100"/>
                <w:position w:val="0"/>
                <w:sz w:val="24"/>
                <w:szCs w:val="24"/>
              </w:rPr>
              <w:t>管理处、</w:t>
            </w:r>
            <w:r>
              <w:rPr>
                <w:rFonts w:hint="eastAsia"/>
                <w:color w:val="000000"/>
                <w:spacing w:val="0"/>
                <w:w w:val="100"/>
                <w:position w:val="0"/>
                <w:sz w:val="24"/>
                <w:szCs w:val="24"/>
                <w:lang w:eastAsia="zh-CN"/>
              </w:rPr>
              <w:t>米易</w:t>
            </w:r>
            <w:r>
              <w:rPr>
                <w:color w:val="000000"/>
                <w:spacing w:val="0"/>
                <w:w w:val="100"/>
                <w:position w:val="0"/>
                <w:sz w:val="24"/>
                <w:szCs w:val="24"/>
              </w:rPr>
              <w:t>管理处</w:t>
            </w:r>
            <w:r>
              <w:rPr>
                <w:rFonts w:hint="eastAsia"/>
                <w:color w:val="000000"/>
                <w:spacing w:val="0"/>
                <w:w w:val="100"/>
                <w:position w:val="0"/>
                <w:sz w:val="24"/>
                <w:szCs w:val="24"/>
                <w:lang w:eastAsia="zh-CN"/>
              </w:rPr>
              <w:t>、西昌管理处</w:t>
            </w:r>
          </w:p>
        </w:tc>
      </w:tr>
      <w:tr>
        <w:tblPrEx>
          <w:tblCellMar>
            <w:top w:w="0" w:type="dxa"/>
            <w:left w:w="10" w:type="dxa"/>
            <w:bottom w:w="0" w:type="dxa"/>
            <w:right w:w="10" w:type="dxa"/>
          </w:tblCellMar>
        </w:tblPrEx>
        <w:trPr>
          <w:trHeight w:val="894" w:hRule="exact"/>
          <w:jc w:val="center"/>
        </w:trPr>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440"/>
              <w:jc w:val="both"/>
              <w:rPr>
                <w:sz w:val="22"/>
                <w:szCs w:val="22"/>
              </w:rPr>
            </w:pPr>
            <w:r>
              <w:rPr>
                <w:rFonts w:ascii="Times New Roman" w:hAnsi="Times New Roman" w:eastAsia="Times New Roman" w:cs="Times New Roman"/>
                <w:b/>
                <w:bCs/>
                <w:color w:val="000000"/>
                <w:spacing w:val="0"/>
                <w:w w:val="100"/>
                <w:position w:val="0"/>
                <w:sz w:val="22"/>
                <w:szCs w:val="22"/>
              </w:rPr>
              <w:t>4</w:t>
            </w:r>
          </w:p>
        </w:tc>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资产状况</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0"/>
              <w:jc w:val="left"/>
              <w:rPr>
                <w:rFonts w:hint="eastAsia" w:eastAsia="宋体"/>
                <w:sz w:val="24"/>
                <w:szCs w:val="24"/>
                <w:lang w:eastAsia="zh-CN"/>
              </w:rPr>
            </w:pPr>
            <w:r>
              <w:rPr>
                <w:rFonts w:ascii="宋体" w:hAnsi="宋体" w:eastAsia="宋体" w:cs="宋体"/>
                <w:sz w:val="24"/>
                <w:szCs w:val="24"/>
              </w:rPr>
              <w:t>川AWK823、川WB7633能正常启动和行驶</w:t>
            </w:r>
            <w:r>
              <w:rPr>
                <w:rFonts w:hint="eastAsia" w:cs="宋体"/>
                <w:sz w:val="24"/>
                <w:szCs w:val="24"/>
                <w:lang w:eastAsia="zh-CN"/>
              </w:rPr>
              <w:t>，</w:t>
            </w:r>
            <w:r>
              <w:rPr>
                <w:rFonts w:ascii="宋体" w:hAnsi="宋体" w:eastAsia="宋体" w:cs="宋体"/>
                <w:sz w:val="24"/>
                <w:szCs w:val="24"/>
              </w:rPr>
              <w:t>川WG2783</w:t>
            </w:r>
            <w:r>
              <w:rPr>
                <w:rFonts w:hint="eastAsia" w:cs="宋体"/>
                <w:sz w:val="24"/>
                <w:szCs w:val="24"/>
                <w:lang w:eastAsia="zh-CN"/>
              </w:rPr>
              <w:t>、</w:t>
            </w:r>
            <w:r>
              <w:rPr>
                <w:rFonts w:ascii="宋体" w:hAnsi="宋体" w:eastAsia="宋体" w:cs="宋体"/>
                <w:sz w:val="24"/>
                <w:szCs w:val="24"/>
              </w:rPr>
              <w:t>川W37203</w:t>
            </w:r>
            <w:r>
              <w:rPr>
                <w:rFonts w:hint="eastAsia" w:cs="宋体"/>
                <w:sz w:val="24"/>
                <w:szCs w:val="24"/>
                <w:lang w:eastAsia="zh-CN"/>
              </w:rPr>
              <w:t>电瓶不蓄电，能短距离行驶。</w:t>
            </w:r>
          </w:p>
        </w:tc>
      </w:tr>
      <w:tr>
        <w:tblPrEx>
          <w:tblCellMar>
            <w:top w:w="0" w:type="dxa"/>
            <w:left w:w="10" w:type="dxa"/>
            <w:bottom w:w="0" w:type="dxa"/>
            <w:right w:w="10" w:type="dxa"/>
          </w:tblCellMar>
        </w:tblPrEx>
        <w:trPr>
          <w:trHeight w:val="1253"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both"/>
              <w:rPr>
                <w:sz w:val="22"/>
                <w:szCs w:val="22"/>
              </w:rPr>
            </w:pPr>
            <w:r>
              <w:rPr>
                <w:rFonts w:ascii="Times New Roman" w:hAnsi="Times New Roman" w:eastAsia="Times New Roman" w:cs="Times New Roman"/>
                <w:b/>
                <w:bCs/>
                <w:color w:val="000000"/>
                <w:spacing w:val="0"/>
                <w:w w:val="100"/>
                <w:position w:val="0"/>
                <w:sz w:val="22"/>
                <w:szCs w:val="22"/>
              </w:rPr>
              <w:t>5</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质量、安全要 求</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left"/>
              <w:rPr>
                <w:sz w:val="24"/>
                <w:szCs w:val="24"/>
              </w:rPr>
            </w:pPr>
            <w:r>
              <w:rPr>
                <w:color w:val="000000"/>
                <w:spacing w:val="0"/>
                <w:w w:val="100"/>
                <w:position w:val="0"/>
                <w:sz w:val="24"/>
                <w:szCs w:val="24"/>
              </w:rPr>
              <w:t>质量要求：回收拆解企业应当按照国家有关规定及时向公安机关 交通管理部门申请机动车注销登记，将注销证明及《报废机动车回收证明》交给机动车所有人。</w:t>
            </w:r>
          </w:p>
          <w:p>
            <w:pPr>
              <w:pStyle w:val="25"/>
              <w:keepNext w:val="0"/>
              <w:keepLines w:val="0"/>
              <w:widowControl w:val="0"/>
              <w:shd w:val="clear" w:color="auto" w:fill="auto"/>
              <w:bidi w:val="0"/>
              <w:spacing w:before="0" w:after="0" w:line="310" w:lineRule="exact"/>
              <w:ind w:left="0" w:right="0" w:firstLine="0"/>
              <w:jc w:val="left"/>
              <w:rPr>
                <w:sz w:val="24"/>
                <w:szCs w:val="24"/>
              </w:rPr>
            </w:pPr>
            <w:r>
              <w:rPr>
                <w:color w:val="000000"/>
                <w:spacing w:val="0"/>
                <w:w w:val="100"/>
                <w:position w:val="0"/>
                <w:sz w:val="24"/>
                <w:szCs w:val="24"/>
              </w:rPr>
              <w:t>安全目标：</w:t>
            </w:r>
            <w:r>
              <w:rPr>
                <w:color w:val="000000"/>
                <w:spacing w:val="0"/>
                <w:w w:val="100"/>
                <w:position w:val="0"/>
                <w:sz w:val="24"/>
                <w:szCs w:val="24"/>
                <w:u w:val="single"/>
              </w:rPr>
              <w:t>无安全责任事故</w:t>
            </w:r>
            <w:r>
              <w:rPr>
                <w:color w:val="000000"/>
                <w:spacing w:val="0"/>
                <w:w w:val="100"/>
                <w:position w:val="0"/>
                <w:sz w:val="24"/>
                <w:szCs w:val="24"/>
              </w:rPr>
              <w:t>。</w:t>
            </w:r>
          </w:p>
        </w:tc>
      </w:tr>
      <w:tr>
        <w:tblPrEx>
          <w:tblCellMar>
            <w:top w:w="0" w:type="dxa"/>
            <w:left w:w="10" w:type="dxa"/>
            <w:bottom w:w="0" w:type="dxa"/>
            <w:right w:w="10" w:type="dxa"/>
          </w:tblCellMar>
        </w:tblPrEx>
        <w:trPr>
          <w:trHeight w:val="66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left"/>
              <w:rPr>
                <w:sz w:val="22"/>
                <w:szCs w:val="22"/>
              </w:rPr>
            </w:pPr>
            <w:r>
              <w:rPr>
                <w:rFonts w:ascii="Times New Roman" w:hAnsi="Times New Roman" w:eastAsia="Times New Roman" w:cs="Times New Roman"/>
                <w:b/>
                <w:bCs/>
                <w:color w:val="000000"/>
                <w:spacing w:val="0"/>
                <w:w w:val="100"/>
                <w:position w:val="0"/>
                <w:sz w:val="22"/>
                <w:szCs w:val="22"/>
              </w:rPr>
              <w:t>6</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60"/>
              <w:jc w:val="left"/>
              <w:rPr>
                <w:rFonts w:hint="eastAsia" w:eastAsia="宋体"/>
                <w:sz w:val="22"/>
                <w:szCs w:val="22"/>
                <w:lang w:eastAsia="zh-CN"/>
              </w:rPr>
            </w:pPr>
            <w:r>
              <w:rPr>
                <w:color w:val="000000"/>
                <w:spacing w:val="0"/>
                <w:w w:val="100"/>
                <w:position w:val="0"/>
                <w:sz w:val="22"/>
                <w:szCs w:val="22"/>
              </w:rPr>
              <w:t>服务</w:t>
            </w:r>
            <w:r>
              <w:rPr>
                <w:rFonts w:hint="eastAsia"/>
                <w:color w:val="000000"/>
                <w:spacing w:val="0"/>
                <w:w w:val="100"/>
                <w:position w:val="0"/>
                <w:sz w:val="22"/>
                <w:szCs w:val="22"/>
                <w:lang w:eastAsia="zh-CN"/>
              </w:rPr>
              <w:t>要求</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完善所有报废车辆注销手续。</w:t>
            </w:r>
          </w:p>
        </w:tc>
      </w:tr>
      <w:tr>
        <w:tblPrEx>
          <w:tblCellMar>
            <w:top w:w="0" w:type="dxa"/>
            <w:left w:w="10" w:type="dxa"/>
            <w:bottom w:w="0" w:type="dxa"/>
            <w:right w:w="10" w:type="dxa"/>
          </w:tblCellMar>
        </w:tblPrEx>
        <w:trPr>
          <w:trHeight w:val="74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440"/>
              <w:jc w:val="left"/>
              <w:rPr>
                <w:sz w:val="22"/>
                <w:szCs w:val="22"/>
              </w:rPr>
            </w:pPr>
            <w:r>
              <w:rPr>
                <w:rFonts w:ascii="Times New Roman" w:hAnsi="Times New Roman" w:eastAsia="Times New Roman" w:cs="Times New Roman"/>
                <w:b/>
                <w:bCs/>
                <w:color w:val="000000"/>
                <w:spacing w:val="0"/>
                <w:w w:val="100"/>
                <w:position w:val="0"/>
                <w:sz w:val="22"/>
                <w:szCs w:val="22"/>
              </w:rPr>
              <w:t>7</w:t>
            </w:r>
          </w:p>
        </w:tc>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302" w:lineRule="exact"/>
              <w:ind w:left="0" w:right="0" w:firstLine="0"/>
              <w:jc w:val="center"/>
              <w:rPr>
                <w:sz w:val="22"/>
                <w:szCs w:val="22"/>
              </w:rPr>
            </w:pPr>
            <w:r>
              <w:rPr>
                <w:color w:val="000000"/>
                <w:spacing w:val="0"/>
                <w:w w:val="100"/>
                <w:position w:val="0"/>
                <w:sz w:val="22"/>
                <w:szCs w:val="22"/>
              </w:rPr>
              <w:t>是否接受联合体比选申请</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不接受</w:t>
            </w:r>
          </w:p>
        </w:tc>
      </w:tr>
      <w:tr>
        <w:tblPrEx>
          <w:tblCellMar>
            <w:top w:w="0" w:type="dxa"/>
            <w:left w:w="10" w:type="dxa"/>
            <w:bottom w:w="0" w:type="dxa"/>
            <w:right w:w="10" w:type="dxa"/>
          </w:tblCellMar>
        </w:tblPrEx>
        <w:trPr>
          <w:trHeight w:val="446" w:hRule="exact"/>
          <w:jc w:val="center"/>
        </w:trPr>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440"/>
              <w:jc w:val="both"/>
              <w:rPr>
                <w:sz w:val="22"/>
                <w:szCs w:val="22"/>
              </w:rPr>
            </w:pPr>
            <w:r>
              <w:rPr>
                <w:rFonts w:ascii="Times New Roman" w:hAnsi="Times New Roman" w:eastAsia="Times New Roman" w:cs="Times New Roman"/>
                <w:b/>
                <w:bCs/>
                <w:color w:val="000000"/>
                <w:spacing w:val="0"/>
                <w:w w:val="100"/>
                <w:position w:val="0"/>
                <w:sz w:val="22"/>
                <w:szCs w:val="22"/>
              </w:rPr>
              <w:t>8</w:t>
            </w:r>
          </w:p>
        </w:tc>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360"/>
              <w:jc w:val="left"/>
              <w:rPr>
                <w:sz w:val="22"/>
                <w:szCs w:val="22"/>
              </w:rPr>
            </w:pPr>
            <w:r>
              <w:rPr>
                <w:color w:val="000000"/>
                <w:spacing w:val="0"/>
                <w:w w:val="100"/>
                <w:position w:val="0"/>
                <w:sz w:val="22"/>
                <w:szCs w:val="22"/>
              </w:rPr>
              <w:t>踏勘现场</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不组织</w:t>
            </w:r>
          </w:p>
        </w:tc>
      </w:tr>
      <w:tr>
        <w:tblPrEx>
          <w:tblCellMar>
            <w:top w:w="0" w:type="dxa"/>
            <w:left w:w="10" w:type="dxa"/>
            <w:bottom w:w="0" w:type="dxa"/>
            <w:right w:w="10" w:type="dxa"/>
          </w:tblCellMar>
        </w:tblPrEx>
        <w:trPr>
          <w:trHeight w:val="56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left"/>
              <w:rPr>
                <w:sz w:val="22"/>
                <w:szCs w:val="22"/>
              </w:rPr>
            </w:pPr>
            <w:r>
              <w:rPr>
                <w:rFonts w:ascii="Times New Roman" w:hAnsi="Times New Roman" w:eastAsia="Times New Roman" w:cs="Times New Roman"/>
                <w:b/>
                <w:bCs/>
                <w:color w:val="000000"/>
                <w:spacing w:val="0"/>
                <w:w w:val="100"/>
                <w:position w:val="0"/>
                <w:sz w:val="22"/>
                <w:szCs w:val="22"/>
              </w:rPr>
              <w:t>9</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180"/>
              <w:jc w:val="left"/>
              <w:rPr>
                <w:sz w:val="22"/>
                <w:szCs w:val="22"/>
              </w:rPr>
            </w:pPr>
            <w:r>
              <w:rPr>
                <w:color w:val="000000"/>
                <w:spacing w:val="0"/>
                <w:w w:val="100"/>
                <w:position w:val="0"/>
                <w:sz w:val="22"/>
                <w:szCs w:val="22"/>
              </w:rPr>
              <w:t>比选预备会</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不召开</w:t>
            </w:r>
          </w:p>
        </w:tc>
      </w:tr>
      <w:tr>
        <w:tblPrEx>
          <w:tblCellMar>
            <w:top w:w="0" w:type="dxa"/>
            <w:left w:w="10" w:type="dxa"/>
            <w:bottom w:w="0" w:type="dxa"/>
            <w:right w:w="10" w:type="dxa"/>
          </w:tblCellMar>
        </w:tblPrEx>
        <w:trPr>
          <w:trHeight w:val="1051"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left"/>
              <w:rPr>
                <w:sz w:val="22"/>
                <w:szCs w:val="22"/>
              </w:rPr>
            </w:pPr>
            <w:r>
              <w:rPr>
                <w:rFonts w:ascii="Times New Roman" w:hAnsi="Times New Roman" w:eastAsia="Times New Roman" w:cs="Times New Roman"/>
                <w:b/>
                <w:bCs/>
                <w:color w:val="000000"/>
                <w:spacing w:val="0"/>
                <w:w w:val="100"/>
                <w:position w:val="0"/>
                <w:sz w:val="22"/>
                <w:szCs w:val="22"/>
              </w:rPr>
              <w:t>10</w:t>
            </w:r>
          </w:p>
        </w:tc>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310" w:lineRule="exact"/>
              <w:ind w:left="0" w:right="0" w:firstLine="0"/>
              <w:jc w:val="center"/>
              <w:rPr>
                <w:sz w:val="22"/>
                <w:szCs w:val="22"/>
              </w:rPr>
            </w:pPr>
            <w:r>
              <w:rPr>
                <w:color w:val="000000"/>
                <w:spacing w:val="0"/>
                <w:w w:val="100"/>
                <w:position w:val="0"/>
                <w:sz w:val="22"/>
                <w:szCs w:val="22"/>
              </w:rPr>
              <w:t>比选申请人提 出问题的截止 时间及方式</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324" w:lineRule="exact"/>
              <w:ind w:left="0" w:right="0" w:firstLine="0"/>
              <w:jc w:val="left"/>
              <w:rPr>
                <w:sz w:val="24"/>
                <w:szCs w:val="24"/>
              </w:rPr>
            </w:pPr>
            <w:r>
              <w:rPr>
                <w:color w:val="000000"/>
                <w:spacing w:val="0"/>
                <w:w w:val="100"/>
                <w:position w:val="0"/>
                <w:sz w:val="24"/>
                <w:szCs w:val="24"/>
              </w:rPr>
              <w:t>比选申请人应在递交比选申请文件截止期</w:t>
            </w:r>
            <w:r>
              <w:rPr>
                <w:rFonts w:ascii="Times New Roman" w:hAnsi="Times New Roman" w:eastAsia="Times New Roman" w:cs="Times New Roman"/>
                <w:color w:val="000000"/>
                <w:spacing w:val="0"/>
                <w:w w:val="100"/>
                <w:position w:val="0"/>
                <w:sz w:val="24"/>
                <w:szCs w:val="24"/>
              </w:rPr>
              <w:t>4</w:t>
            </w:r>
            <w:r>
              <w:rPr>
                <w:color w:val="000000"/>
                <w:spacing w:val="0"/>
                <w:w w:val="100"/>
                <w:position w:val="0"/>
                <w:sz w:val="24"/>
                <w:szCs w:val="24"/>
              </w:rPr>
              <w:t>天前，以书面形式递 交向比选人提出需要澄清的问题（加盖单位公章）。</w:t>
            </w:r>
          </w:p>
        </w:tc>
      </w:tr>
      <w:tr>
        <w:tblPrEx>
          <w:tblCellMar>
            <w:top w:w="0" w:type="dxa"/>
            <w:left w:w="10" w:type="dxa"/>
            <w:bottom w:w="0" w:type="dxa"/>
            <w:right w:w="10" w:type="dxa"/>
          </w:tblCellMar>
        </w:tblPrEx>
        <w:trPr>
          <w:trHeight w:val="115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left"/>
              <w:rPr>
                <w:sz w:val="22"/>
                <w:szCs w:val="22"/>
              </w:rPr>
            </w:pPr>
            <w:r>
              <w:rPr>
                <w:rFonts w:ascii="Times New Roman" w:hAnsi="Times New Roman" w:eastAsia="Times New Roman" w:cs="Times New Roman"/>
                <w:b/>
                <w:bCs/>
                <w:color w:val="000000"/>
                <w:spacing w:val="0"/>
                <w:w w:val="100"/>
                <w:position w:val="0"/>
                <w:sz w:val="22"/>
                <w:szCs w:val="22"/>
              </w:rPr>
              <w:t>11</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3" w:lineRule="exact"/>
              <w:ind w:left="0" w:right="0" w:firstLine="0"/>
              <w:jc w:val="center"/>
              <w:rPr>
                <w:sz w:val="22"/>
                <w:szCs w:val="22"/>
              </w:rPr>
            </w:pPr>
            <w:r>
              <w:rPr>
                <w:color w:val="000000"/>
                <w:spacing w:val="0"/>
                <w:w w:val="100"/>
                <w:position w:val="0"/>
                <w:sz w:val="22"/>
                <w:szCs w:val="22"/>
              </w:rPr>
              <w:t>比选人书面澄 清的时间及方 式</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310" w:lineRule="exact"/>
              <w:ind w:left="0" w:right="0" w:firstLine="0"/>
              <w:jc w:val="left"/>
              <w:rPr>
                <w:sz w:val="24"/>
                <w:szCs w:val="24"/>
              </w:rPr>
            </w:pPr>
            <w:r>
              <w:rPr>
                <w:color w:val="000000"/>
                <w:spacing w:val="0"/>
                <w:w w:val="100"/>
                <w:position w:val="0"/>
                <w:sz w:val="24"/>
                <w:szCs w:val="24"/>
              </w:rPr>
              <w:t>在递交比选申请文件截止期3天前，比选人以答疑或补遗书的形 式作出解答，请各比选申请人在</w:t>
            </w:r>
            <w:r>
              <w:rPr>
                <w:color w:val="000000"/>
                <w:spacing w:val="0"/>
                <w:w w:val="100"/>
                <w:position w:val="0"/>
                <w:sz w:val="24"/>
                <w:szCs w:val="24"/>
                <w:lang w:val="zh-CN" w:eastAsia="zh-CN"/>
              </w:rPr>
              <w:t>“</w:t>
            </w:r>
            <w:r>
              <w:rPr>
                <w:rFonts w:hint="eastAsia"/>
                <w:color w:val="000000"/>
                <w:spacing w:val="0"/>
                <w:w w:val="100"/>
                <w:position w:val="0"/>
                <w:sz w:val="24"/>
                <w:szCs w:val="24"/>
                <w:lang w:val="zh-CN" w:eastAsia="zh-CN"/>
              </w:rPr>
              <w:t>四川攀西高速公路开发股份有限公司</w:t>
            </w:r>
            <w:r>
              <w:rPr>
                <w:color w:val="000000"/>
                <w:spacing w:val="0"/>
                <w:w w:val="100"/>
                <w:position w:val="0"/>
                <w:sz w:val="24"/>
                <w:szCs w:val="24"/>
              </w:rPr>
              <w:t xml:space="preserve"> (</w:t>
            </w:r>
            <w:r>
              <w:rPr>
                <w:rFonts w:hint="eastAsia"/>
                <w:color w:val="000000"/>
                <w:spacing w:val="0"/>
                <w:w w:val="100"/>
                <w:position w:val="0"/>
                <w:sz w:val="24"/>
                <w:szCs w:val="24"/>
                <w:lang w:val="en-US" w:eastAsia="en-US"/>
              </w:rPr>
              <w:t>https://pxgs.scgs.com.cn/</w:t>
            </w:r>
            <w:r>
              <w:rPr>
                <w:rFonts w:hint="eastAsia"/>
                <w:color w:val="000000"/>
                <w:spacing w:val="0"/>
                <w:w w:val="100"/>
                <w:position w:val="0"/>
                <w:sz w:val="24"/>
                <w:szCs w:val="24"/>
                <w:lang w:val="en-US" w:eastAsia="zh-CN"/>
              </w:rPr>
              <w:t>）</w:t>
            </w:r>
            <w:r>
              <w:rPr>
                <w:color w:val="000000"/>
                <w:spacing w:val="0"/>
                <w:w w:val="100"/>
                <w:position w:val="0"/>
                <w:sz w:val="24"/>
                <w:szCs w:val="24"/>
                <w:lang w:val="en-US" w:eastAsia="en-US"/>
              </w:rPr>
              <w:t>”</w:t>
            </w:r>
            <w:r>
              <w:rPr>
                <w:color w:val="000000"/>
                <w:spacing w:val="0"/>
                <w:w w:val="100"/>
                <w:position w:val="0"/>
                <w:sz w:val="24"/>
                <w:szCs w:val="24"/>
              </w:rPr>
              <w:t>自行查阅和下载。</w:t>
            </w:r>
          </w:p>
        </w:tc>
      </w:tr>
      <w:tr>
        <w:tblPrEx>
          <w:tblCellMar>
            <w:top w:w="0" w:type="dxa"/>
            <w:left w:w="10" w:type="dxa"/>
            <w:bottom w:w="0" w:type="dxa"/>
            <w:right w:w="10" w:type="dxa"/>
          </w:tblCellMar>
        </w:tblPrEx>
        <w:trPr>
          <w:trHeight w:val="799" w:hRule="exact"/>
          <w:jc w:val="center"/>
        </w:trPr>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left"/>
              <w:rPr>
                <w:sz w:val="22"/>
                <w:szCs w:val="22"/>
              </w:rPr>
            </w:pPr>
            <w:r>
              <w:rPr>
                <w:rFonts w:ascii="Times New Roman" w:hAnsi="Times New Roman" w:eastAsia="Times New Roman" w:cs="Times New Roman"/>
                <w:b/>
                <w:bCs/>
                <w:color w:val="000000"/>
                <w:spacing w:val="0"/>
                <w:w w:val="100"/>
                <w:position w:val="0"/>
                <w:sz w:val="22"/>
                <w:szCs w:val="22"/>
              </w:rPr>
              <w:t>12</w:t>
            </w:r>
          </w:p>
        </w:tc>
        <w:tc>
          <w:tcPr>
            <w:tcBorders>
              <w:top w:val="single" w:color="auto" w:sz="4" w:space="0"/>
              <w:left w:val="single" w:color="auto" w:sz="4" w:space="0"/>
              <w:bottom w:val="single" w:color="auto" w:sz="4" w:space="0"/>
            </w:tcBorders>
            <w:shd w:val="clear" w:color="auto" w:fill="FFFFFF"/>
            <w:vAlign w:val="bottom"/>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构成比选文件 的其他材料</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比选文件答疑书、补遗书等（若有）</w:t>
            </w:r>
          </w:p>
        </w:tc>
      </w:tr>
    </w:tbl>
    <w:p>
      <w:pPr>
        <w:spacing w:line="1" w:lineRule="exact"/>
        <w:rPr>
          <w:sz w:val="2"/>
          <w:szCs w:val="2"/>
        </w:rPr>
      </w:pPr>
      <w:r>
        <w:br w:type="page"/>
      </w:r>
    </w:p>
    <w:tbl>
      <w:tblPr>
        <w:tblStyle w:val="2"/>
        <w:tblW w:w="0" w:type="auto"/>
        <w:jc w:val="center"/>
        <w:tblLayout w:type="fixed"/>
        <w:tblCellMar>
          <w:top w:w="0" w:type="dxa"/>
          <w:left w:w="10" w:type="dxa"/>
          <w:bottom w:w="0" w:type="dxa"/>
          <w:right w:w="10" w:type="dxa"/>
        </w:tblCellMar>
      </w:tblPr>
      <w:tblGrid>
        <w:gridCol w:w="994"/>
        <w:gridCol w:w="1742"/>
        <w:gridCol w:w="6984"/>
      </w:tblGrid>
      <w:tr>
        <w:tblPrEx>
          <w:tblCellMar>
            <w:top w:w="0" w:type="dxa"/>
            <w:left w:w="10" w:type="dxa"/>
            <w:bottom w:w="0" w:type="dxa"/>
            <w:right w:w="10" w:type="dxa"/>
          </w:tblCellMar>
        </w:tblPrEx>
        <w:trPr>
          <w:trHeight w:val="1584"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13</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比选申请文件的组成</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numPr>
                <w:ilvl w:val="0"/>
                <w:numId w:val="6"/>
              </w:numPr>
              <w:shd w:val="clear" w:color="auto" w:fill="auto"/>
              <w:tabs>
                <w:tab w:val="left" w:pos="704"/>
              </w:tabs>
              <w:bidi w:val="0"/>
              <w:spacing w:before="0" w:after="0" w:line="240" w:lineRule="auto"/>
              <w:ind w:left="0" w:right="0" w:firstLine="200"/>
              <w:jc w:val="left"/>
              <w:rPr>
                <w:sz w:val="24"/>
                <w:szCs w:val="24"/>
              </w:rPr>
            </w:pPr>
            <w:r>
              <w:rPr>
                <w:color w:val="000000"/>
                <w:spacing w:val="0"/>
                <w:w w:val="100"/>
                <w:position w:val="0"/>
                <w:sz w:val="24"/>
                <w:szCs w:val="24"/>
              </w:rPr>
              <w:t>报价书及报价表</w:t>
            </w:r>
          </w:p>
          <w:p>
            <w:pPr>
              <w:pStyle w:val="25"/>
              <w:keepNext w:val="0"/>
              <w:keepLines w:val="0"/>
              <w:widowControl w:val="0"/>
              <w:numPr>
                <w:ilvl w:val="0"/>
                <w:numId w:val="6"/>
              </w:numPr>
              <w:shd w:val="clear" w:color="auto" w:fill="auto"/>
              <w:tabs>
                <w:tab w:val="left" w:pos="697"/>
              </w:tabs>
              <w:bidi w:val="0"/>
              <w:spacing w:before="0" w:after="0" w:line="240" w:lineRule="auto"/>
              <w:ind w:left="0" w:right="0" w:firstLine="200"/>
              <w:jc w:val="left"/>
              <w:rPr>
                <w:sz w:val="24"/>
                <w:szCs w:val="24"/>
              </w:rPr>
            </w:pPr>
            <w:r>
              <w:rPr>
                <w:color w:val="000000"/>
                <w:spacing w:val="0"/>
                <w:w w:val="100"/>
                <w:position w:val="0"/>
                <w:sz w:val="24"/>
                <w:szCs w:val="24"/>
              </w:rPr>
              <w:t>法人证明材料及授权委托书</w:t>
            </w:r>
          </w:p>
          <w:p>
            <w:pPr>
              <w:pStyle w:val="25"/>
              <w:keepNext w:val="0"/>
              <w:keepLines w:val="0"/>
              <w:widowControl w:val="0"/>
              <w:numPr>
                <w:ilvl w:val="0"/>
                <w:numId w:val="6"/>
              </w:numPr>
              <w:shd w:val="clear" w:color="auto" w:fill="auto"/>
              <w:tabs>
                <w:tab w:val="left" w:pos="697"/>
              </w:tabs>
              <w:bidi w:val="0"/>
              <w:spacing w:before="0" w:after="0" w:line="240" w:lineRule="auto"/>
              <w:ind w:left="0" w:right="0" w:firstLine="200"/>
              <w:jc w:val="left"/>
              <w:rPr>
                <w:sz w:val="24"/>
                <w:szCs w:val="24"/>
              </w:rPr>
            </w:pPr>
            <w:r>
              <w:rPr>
                <w:color w:val="000000"/>
                <w:spacing w:val="0"/>
                <w:w w:val="100"/>
                <w:position w:val="0"/>
                <w:sz w:val="24"/>
                <w:szCs w:val="24"/>
              </w:rPr>
              <w:t>资格审查资料</w:t>
            </w:r>
          </w:p>
          <w:p>
            <w:pPr>
              <w:pStyle w:val="25"/>
              <w:keepNext w:val="0"/>
              <w:keepLines w:val="0"/>
              <w:widowControl w:val="0"/>
              <w:numPr>
                <w:ilvl w:val="0"/>
                <w:numId w:val="6"/>
              </w:numPr>
              <w:shd w:val="clear" w:color="auto" w:fill="auto"/>
              <w:tabs>
                <w:tab w:val="left" w:pos="682"/>
              </w:tabs>
              <w:bidi w:val="0"/>
              <w:spacing w:before="0" w:after="0" w:line="240" w:lineRule="auto"/>
              <w:ind w:left="0" w:right="0" w:firstLine="200"/>
              <w:jc w:val="left"/>
              <w:rPr>
                <w:sz w:val="24"/>
                <w:szCs w:val="24"/>
              </w:rPr>
            </w:pPr>
            <w:r>
              <w:rPr>
                <w:color w:val="000000"/>
                <w:spacing w:val="0"/>
                <w:w w:val="100"/>
                <w:position w:val="0"/>
                <w:sz w:val="24"/>
                <w:szCs w:val="24"/>
              </w:rPr>
              <w:t>服务承诺书</w:t>
            </w:r>
          </w:p>
          <w:p>
            <w:pPr>
              <w:pStyle w:val="25"/>
              <w:keepNext w:val="0"/>
              <w:keepLines w:val="0"/>
              <w:widowControl w:val="0"/>
              <w:numPr>
                <w:ilvl w:val="0"/>
                <w:numId w:val="6"/>
              </w:numPr>
              <w:shd w:val="clear" w:color="auto" w:fill="auto"/>
              <w:tabs>
                <w:tab w:val="left" w:pos="704"/>
              </w:tabs>
              <w:bidi w:val="0"/>
              <w:spacing w:before="0" w:after="0" w:line="240" w:lineRule="auto"/>
              <w:ind w:left="0" w:right="0" w:firstLine="200"/>
              <w:jc w:val="left"/>
              <w:rPr>
                <w:sz w:val="24"/>
                <w:szCs w:val="24"/>
              </w:rPr>
            </w:pPr>
            <w:r>
              <w:rPr>
                <w:color w:val="000000"/>
                <w:spacing w:val="0"/>
                <w:w w:val="100"/>
                <w:position w:val="0"/>
                <w:sz w:val="24"/>
                <w:szCs w:val="24"/>
              </w:rPr>
              <w:t>下载的补遗书资料(如果有)</w:t>
            </w:r>
          </w:p>
        </w:tc>
      </w:tr>
      <w:tr>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14</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比选文件有 效期</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rFonts w:hint="eastAsia"/>
                <w:color w:val="000000"/>
                <w:spacing w:val="0"/>
                <w:w w:val="100"/>
                <w:position w:val="0"/>
                <w:sz w:val="24"/>
                <w:szCs w:val="24"/>
                <w:u w:val="single"/>
                <w:lang w:val="en-US" w:eastAsia="zh-CN"/>
              </w:rPr>
              <w:t>90</w:t>
            </w:r>
            <w:r>
              <w:rPr>
                <w:color w:val="000000"/>
                <w:spacing w:val="0"/>
                <w:w w:val="100"/>
                <w:position w:val="0"/>
                <w:sz w:val="24"/>
                <w:szCs w:val="24"/>
              </w:rPr>
              <w:t>日历天(从比选申请文件递交截止之日起算)</w:t>
            </w:r>
          </w:p>
        </w:tc>
      </w:tr>
      <w:tr>
        <w:tblPrEx>
          <w:tblCellMar>
            <w:top w:w="0" w:type="dxa"/>
            <w:left w:w="10" w:type="dxa"/>
            <w:bottom w:w="0" w:type="dxa"/>
            <w:right w:w="10" w:type="dxa"/>
          </w:tblCellMar>
        </w:tblPrEx>
        <w:trPr>
          <w:trHeight w:val="56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15</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投标担保</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本项目不适用</w:t>
            </w:r>
          </w:p>
        </w:tc>
      </w:tr>
      <w:tr>
        <w:tblPrEx>
          <w:tblCellMar>
            <w:top w:w="0" w:type="dxa"/>
            <w:left w:w="10" w:type="dxa"/>
            <w:bottom w:w="0" w:type="dxa"/>
            <w:right w:w="10" w:type="dxa"/>
          </w:tblCellMar>
        </w:tblPrEx>
        <w:trPr>
          <w:trHeight w:val="619"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16</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是否接受调价 函</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不接受</w:t>
            </w:r>
          </w:p>
        </w:tc>
      </w:tr>
      <w:tr>
        <w:tblPrEx>
          <w:tblCellMar>
            <w:top w:w="0" w:type="dxa"/>
            <w:left w:w="10" w:type="dxa"/>
            <w:bottom w:w="0" w:type="dxa"/>
            <w:right w:w="10" w:type="dxa"/>
          </w:tblCellMar>
        </w:tblPrEx>
        <w:trPr>
          <w:trHeight w:val="943"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17</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3" w:lineRule="exact"/>
              <w:ind w:left="0" w:right="0" w:firstLine="0"/>
              <w:jc w:val="center"/>
              <w:rPr>
                <w:sz w:val="22"/>
                <w:szCs w:val="22"/>
              </w:rPr>
            </w:pPr>
            <w:r>
              <w:rPr>
                <w:color w:val="000000"/>
                <w:spacing w:val="0"/>
                <w:w w:val="100"/>
                <w:position w:val="0"/>
                <w:sz w:val="22"/>
                <w:szCs w:val="22"/>
              </w:rPr>
              <w:t>是否允许递交 备选比选申请 方案</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不允许</w:t>
            </w:r>
          </w:p>
        </w:tc>
      </w:tr>
      <w:tr>
        <w:tblPrEx>
          <w:tblCellMar>
            <w:top w:w="0" w:type="dxa"/>
            <w:left w:w="10" w:type="dxa"/>
            <w:bottom w:w="0" w:type="dxa"/>
            <w:right w:w="10" w:type="dxa"/>
          </w:tblCellMar>
        </w:tblPrEx>
        <w:trPr>
          <w:trHeight w:val="3002"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18</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3" w:lineRule="exact"/>
              <w:ind w:left="0" w:right="0" w:firstLine="0"/>
              <w:jc w:val="center"/>
              <w:rPr>
                <w:sz w:val="22"/>
                <w:szCs w:val="22"/>
              </w:rPr>
            </w:pPr>
            <w:r>
              <w:rPr>
                <w:color w:val="000000"/>
                <w:spacing w:val="0"/>
                <w:w w:val="100"/>
                <w:position w:val="0"/>
                <w:sz w:val="22"/>
                <w:szCs w:val="22"/>
              </w:rPr>
              <w:t>比选申请文件 签字或盖章要 求</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numPr>
                <w:ilvl w:val="0"/>
                <w:numId w:val="7"/>
              </w:numPr>
              <w:shd w:val="clear" w:color="auto" w:fill="auto"/>
              <w:tabs>
                <w:tab w:val="left" w:pos="538"/>
              </w:tabs>
              <w:bidi w:val="0"/>
              <w:spacing w:before="0" w:after="0" w:line="302" w:lineRule="exact"/>
              <w:ind w:left="200" w:right="0" w:firstLine="40"/>
              <w:jc w:val="both"/>
              <w:rPr>
                <w:sz w:val="24"/>
                <w:szCs w:val="24"/>
              </w:rPr>
            </w:pPr>
            <w:r>
              <w:rPr>
                <w:color w:val="000000"/>
                <w:spacing w:val="0"/>
                <w:w w:val="100"/>
                <w:position w:val="0"/>
                <w:sz w:val="24"/>
                <w:szCs w:val="24"/>
              </w:rPr>
              <w:t>法定代表人或其委托代理人必须在比选申请文件格式上所有 要求签署的地方亲自签署，并不得用印章、签名章或电子制版 章代替。</w:t>
            </w:r>
          </w:p>
          <w:p>
            <w:pPr>
              <w:pStyle w:val="25"/>
              <w:keepNext w:val="0"/>
              <w:keepLines w:val="0"/>
              <w:widowControl w:val="0"/>
              <w:numPr>
                <w:ilvl w:val="0"/>
                <w:numId w:val="7"/>
              </w:numPr>
              <w:shd w:val="clear" w:color="auto" w:fill="auto"/>
              <w:tabs>
                <w:tab w:val="left" w:pos="567"/>
              </w:tabs>
              <w:bidi w:val="0"/>
              <w:spacing w:before="0" w:after="0" w:line="277" w:lineRule="exact"/>
              <w:ind w:left="200" w:right="0" w:firstLine="40"/>
              <w:jc w:val="both"/>
              <w:rPr>
                <w:sz w:val="24"/>
                <w:szCs w:val="24"/>
              </w:rPr>
            </w:pPr>
            <w:r>
              <w:rPr>
                <w:color w:val="000000"/>
                <w:spacing w:val="0"/>
                <w:w w:val="100"/>
                <w:position w:val="0"/>
                <w:sz w:val="24"/>
                <w:szCs w:val="24"/>
              </w:rPr>
              <w:t>比选申请文件格式要求盖章的地方都须加盖比选申请人单位 章(法定名称)，不得使用专用印章，单位章内容必须与单位营 业执照名称一致。</w:t>
            </w:r>
          </w:p>
          <w:p>
            <w:pPr>
              <w:pStyle w:val="25"/>
              <w:keepNext w:val="0"/>
              <w:keepLines w:val="0"/>
              <w:widowControl w:val="0"/>
              <w:numPr>
                <w:ilvl w:val="0"/>
                <w:numId w:val="7"/>
              </w:numPr>
              <w:shd w:val="clear" w:color="auto" w:fill="auto"/>
              <w:tabs>
                <w:tab w:val="left" w:pos="574"/>
              </w:tabs>
              <w:bidi w:val="0"/>
              <w:spacing w:before="0" w:after="0" w:line="310" w:lineRule="exact"/>
              <w:ind w:left="200" w:right="0" w:firstLine="40"/>
              <w:jc w:val="both"/>
              <w:rPr>
                <w:sz w:val="24"/>
                <w:szCs w:val="24"/>
              </w:rPr>
            </w:pPr>
            <w:r>
              <w:rPr>
                <w:rFonts w:ascii="Times New Roman" w:hAnsi="Times New Roman" w:eastAsia="Times New Roman" w:cs="Times New Roman"/>
                <w:color w:val="000000"/>
                <w:spacing w:val="0"/>
                <w:w w:val="100"/>
                <w:position w:val="0"/>
                <w:sz w:val="24"/>
                <w:szCs w:val="24"/>
                <w:lang w:val="en-US" w:eastAsia="en-US" w:bidi="en-US"/>
              </w:rPr>
              <w:t>H</w:t>
            </w:r>
            <w:r>
              <w:rPr>
                <w:color w:val="000000"/>
                <w:spacing w:val="0"/>
                <w:w w:val="100"/>
                <w:position w:val="0"/>
                <w:sz w:val="24"/>
                <w:szCs w:val="24"/>
              </w:rPr>
              <w:t>星申请文件中的任何改动之处应加盖单位章或由比选申请 人的法定代表人或其委托代理人签字确认。</w:t>
            </w:r>
          </w:p>
          <w:p>
            <w:pPr>
              <w:pStyle w:val="25"/>
              <w:keepNext w:val="0"/>
              <w:keepLines w:val="0"/>
              <w:widowControl w:val="0"/>
              <w:numPr>
                <w:ilvl w:val="0"/>
                <w:numId w:val="7"/>
              </w:numPr>
              <w:shd w:val="clear" w:color="auto" w:fill="auto"/>
              <w:tabs>
                <w:tab w:val="left" w:pos="517"/>
              </w:tabs>
              <w:bidi w:val="0"/>
              <w:spacing w:before="0" w:after="0" w:line="324" w:lineRule="exact"/>
              <w:ind w:left="200" w:right="0" w:firstLine="40"/>
              <w:jc w:val="both"/>
              <w:rPr>
                <w:sz w:val="24"/>
                <w:szCs w:val="24"/>
              </w:rPr>
            </w:pPr>
            <w:r>
              <w:rPr>
                <w:color w:val="000000"/>
                <w:spacing w:val="0"/>
                <w:w w:val="100"/>
                <w:position w:val="0"/>
                <w:sz w:val="24"/>
                <w:szCs w:val="24"/>
              </w:rPr>
              <w:t>法定代表人身份证明(如有)、授权委托书(如有)具体要求见 比选申请文件格式。</w:t>
            </w:r>
          </w:p>
        </w:tc>
      </w:tr>
      <w:tr>
        <w:tblPrEx>
          <w:tblCellMar>
            <w:top w:w="0" w:type="dxa"/>
            <w:left w:w="10" w:type="dxa"/>
            <w:bottom w:w="0" w:type="dxa"/>
            <w:right w:w="10" w:type="dxa"/>
          </w:tblCellMar>
        </w:tblPrEx>
        <w:trPr>
          <w:trHeight w:val="655"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19</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比选申请文件 份数</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比选文件壹份。</w:t>
            </w:r>
          </w:p>
        </w:tc>
      </w:tr>
      <w:tr>
        <w:tblPrEx>
          <w:tblCellMar>
            <w:top w:w="0" w:type="dxa"/>
            <w:left w:w="10" w:type="dxa"/>
            <w:bottom w:w="0" w:type="dxa"/>
            <w:right w:w="10" w:type="dxa"/>
          </w:tblCellMar>
        </w:tblPrEx>
        <w:trPr>
          <w:trHeight w:val="1570"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20</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3" w:lineRule="exact"/>
              <w:ind w:left="0" w:right="0" w:firstLine="0"/>
              <w:jc w:val="center"/>
              <w:rPr>
                <w:sz w:val="22"/>
                <w:szCs w:val="22"/>
              </w:rPr>
            </w:pPr>
            <w:r>
              <w:rPr>
                <w:color w:val="000000"/>
                <w:spacing w:val="0"/>
                <w:w w:val="100"/>
                <w:position w:val="0"/>
                <w:sz w:val="22"/>
                <w:szCs w:val="22"/>
              </w:rPr>
              <w:t>比选申请文件 的密封及装订 要求</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numPr>
                <w:ilvl w:val="0"/>
                <w:numId w:val="8"/>
              </w:numPr>
              <w:shd w:val="clear" w:color="auto" w:fill="auto"/>
              <w:tabs>
                <w:tab w:val="left" w:pos="619"/>
              </w:tabs>
              <w:bidi w:val="0"/>
              <w:spacing w:before="0" w:after="0" w:line="310" w:lineRule="exact"/>
              <w:ind w:left="0" w:right="0" w:firstLine="240"/>
              <w:jc w:val="left"/>
              <w:rPr>
                <w:sz w:val="24"/>
                <w:szCs w:val="24"/>
              </w:rPr>
            </w:pPr>
            <w:r>
              <w:rPr>
                <w:color w:val="000000"/>
                <w:spacing w:val="0"/>
                <w:w w:val="100"/>
                <w:position w:val="0"/>
                <w:sz w:val="24"/>
                <w:szCs w:val="24"/>
              </w:rPr>
              <w:t>报价文件统一密封，外层封套应加贴封条或加盖密封章。 外层封套上不应有任何比选申请人的识别标志。</w:t>
            </w:r>
          </w:p>
          <w:p>
            <w:pPr>
              <w:pStyle w:val="25"/>
              <w:keepNext w:val="0"/>
              <w:keepLines w:val="0"/>
              <w:widowControl w:val="0"/>
              <w:shd w:val="clear" w:color="auto" w:fill="auto"/>
              <w:bidi w:val="0"/>
              <w:spacing w:before="0" w:after="0" w:line="310" w:lineRule="exact"/>
              <w:ind w:left="0" w:right="0" w:firstLine="0"/>
              <w:jc w:val="left"/>
              <w:rPr>
                <w:sz w:val="24"/>
                <w:szCs w:val="24"/>
              </w:rPr>
            </w:pPr>
            <w:r>
              <w:rPr>
                <w:color w:val="000000"/>
                <w:spacing w:val="0"/>
                <w:w w:val="100"/>
                <w:position w:val="0"/>
                <w:sz w:val="24"/>
                <w:szCs w:val="24"/>
              </w:rPr>
              <w:t>未密封的比选申请文件比选人将不予签收。</w:t>
            </w:r>
          </w:p>
          <w:p>
            <w:pPr>
              <w:pStyle w:val="25"/>
              <w:keepNext w:val="0"/>
              <w:keepLines w:val="0"/>
              <w:widowControl w:val="0"/>
              <w:numPr>
                <w:ilvl w:val="0"/>
                <w:numId w:val="8"/>
              </w:numPr>
              <w:shd w:val="clear" w:color="auto" w:fill="auto"/>
              <w:tabs>
                <w:tab w:val="left" w:pos="648"/>
              </w:tabs>
              <w:bidi w:val="0"/>
              <w:spacing w:before="0" w:after="0" w:line="338" w:lineRule="exact"/>
              <w:ind w:left="0" w:right="0" w:firstLine="240"/>
              <w:jc w:val="both"/>
              <w:rPr>
                <w:sz w:val="24"/>
                <w:szCs w:val="24"/>
              </w:rPr>
            </w:pPr>
            <w:r>
              <w:rPr>
                <w:color w:val="000000"/>
                <w:spacing w:val="0"/>
                <w:w w:val="100"/>
                <w:position w:val="0"/>
                <w:sz w:val="24"/>
                <w:szCs w:val="24"/>
              </w:rPr>
              <w:t>比选申请文件的任何一页都不应涂改，不应有行间插字或 删除。</w:t>
            </w:r>
          </w:p>
        </w:tc>
      </w:tr>
      <w:tr>
        <w:tblPrEx>
          <w:tblCellMar>
            <w:top w:w="0" w:type="dxa"/>
            <w:left w:w="10" w:type="dxa"/>
            <w:bottom w:w="0" w:type="dxa"/>
            <w:right w:w="10" w:type="dxa"/>
          </w:tblCellMar>
        </w:tblPrEx>
        <w:trPr>
          <w:trHeight w:val="1253"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21</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3" w:lineRule="exact"/>
              <w:ind w:left="0" w:right="0" w:firstLine="0"/>
              <w:jc w:val="center"/>
              <w:rPr>
                <w:sz w:val="22"/>
                <w:szCs w:val="22"/>
              </w:rPr>
            </w:pPr>
            <w:r>
              <w:rPr>
                <w:color w:val="000000"/>
                <w:spacing w:val="0"/>
                <w:w w:val="100"/>
                <w:position w:val="0"/>
                <w:sz w:val="22"/>
                <w:szCs w:val="22"/>
              </w:rPr>
              <w:t>递交比选申 请文件截止时 间和地点</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color w:val="000000"/>
                <w:spacing w:val="0"/>
                <w:w w:val="100"/>
                <w:position w:val="0"/>
                <w:sz w:val="24"/>
                <w:szCs w:val="24"/>
              </w:rPr>
            </w:pPr>
            <w:r>
              <w:rPr>
                <w:color w:val="000000"/>
                <w:spacing w:val="0"/>
                <w:w w:val="100"/>
                <w:position w:val="0"/>
                <w:sz w:val="24"/>
                <w:szCs w:val="24"/>
              </w:rPr>
              <w:t>时间：202</w:t>
            </w:r>
            <w:r>
              <w:rPr>
                <w:rFonts w:hint="eastAsia"/>
                <w:color w:val="000000"/>
                <w:spacing w:val="0"/>
                <w:w w:val="100"/>
                <w:position w:val="0"/>
                <w:sz w:val="24"/>
                <w:szCs w:val="24"/>
                <w:lang w:val="en-US" w:eastAsia="zh-CN"/>
              </w:rPr>
              <w:t>3</w:t>
            </w:r>
            <w:r>
              <w:rPr>
                <w:color w:val="000000"/>
                <w:spacing w:val="0"/>
                <w:w w:val="100"/>
                <w:position w:val="0"/>
                <w:sz w:val="24"/>
                <w:szCs w:val="24"/>
              </w:rPr>
              <w:t xml:space="preserve">年 </w:t>
            </w:r>
            <w:r>
              <w:rPr>
                <w:rFonts w:hint="eastAsia"/>
                <w:color w:val="000000"/>
                <w:spacing w:val="0"/>
                <w:w w:val="100"/>
                <w:position w:val="0"/>
                <w:sz w:val="24"/>
                <w:szCs w:val="24"/>
                <w:lang w:val="en-US" w:eastAsia="zh-CN"/>
              </w:rPr>
              <w:t>1</w:t>
            </w:r>
            <w:r>
              <w:rPr>
                <w:color w:val="000000"/>
                <w:spacing w:val="0"/>
                <w:w w:val="100"/>
                <w:position w:val="0"/>
                <w:sz w:val="24"/>
                <w:szCs w:val="24"/>
              </w:rPr>
              <w:t>月</w:t>
            </w:r>
            <w:r>
              <w:rPr>
                <w:rFonts w:hint="eastAsia"/>
                <w:color w:val="000000"/>
                <w:spacing w:val="0"/>
                <w:w w:val="100"/>
                <w:position w:val="0"/>
                <w:sz w:val="24"/>
                <w:szCs w:val="24"/>
                <w:lang w:val="en-US" w:eastAsia="zh-CN"/>
              </w:rPr>
              <w:t>9</w:t>
            </w:r>
            <w:r>
              <w:rPr>
                <w:color w:val="000000"/>
                <w:spacing w:val="0"/>
                <w:w w:val="100"/>
                <w:position w:val="0"/>
                <w:sz w:val="24"/>
                <w:szCs w:val="24"/>
              </w:rPr>
              <w:t>日10时00分(北京时间)；</w:t>
            </w:r>
          </w:p>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地点：</w:t>
            </w:r>
            <w:r>
              <w:rPr>
                <w:rFonts w:hint="eastAsia"/>
                <w:color w:val="000000"/>
                <w:spacing w:val="0"/>
                <w:w w:val="100"/>
                <w:position w:val="0"/>
                <w:sz w:val="24"/>
                <w:szCs w:val="24"/>
                <w:lang w:eastAsia="zh-CN"/>
              </w:rPr>
              <w:t>四川省西昌市河东大道惠民写字楼</w:t>
            </w:r>
            <w:r>
              <w:rPr>
                <w:rFonts w:hint="eastAsia"/>
                <w:color w:val="000000"/>
                <w:spacing w:val="0"/>
                <w:w w:val="100"/>
                <w:position w:val="0"/>
                <w:sz w:val="24"/>
                <w:szCs w:val="24"/>
                <w:lang w:val="en-US" w:eastAsia="zh-CN"/>
              </w:rPr>
              <w:t>6楼会议</w:t>
            </w:r>
            <w:r>
              <w:rPr>
                <w:rFonts w:hint="eastAsia"/>
                <w:color w:val="000000"/>
                <w:spacing w:val="0"/>
                <w:w w:val="100"/>
                <w:position w:val="0"/>
                <w:sz w:val="24"/>
                <w:szCs w:val="24"/>
                <w:lang w:eastAsia="zh-CN"/>
              </w:rPr>
              <w:t>室</w:t>
            </w:r>
          </w:p>
        </w:tc>
      </w:tr>
      <w:tr>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22</w:t>
            </w:r>
          </w:p>
        </w:tc>
        <w:tc>
          <w:tcPr>
            <w:tcBorders>
              <w:top w:val="single" w:color="auto" w:sz="4" w:space="0"/>
              <w:left w:val="single" w:color="auto" w:sz="4" w:space="0"/>
            </w:tcBorders>
            <w:shd w:val="clear" w:color="auto" w:fill="FFFFFF"/>
            <w:vAlign w:val="bottom"/>
          </w:tcPr>
          <w:p>
            <w:pPr>
              <w:pStyle w:val="25"/>
              <w:keepNext w:val="0"/>
              <w:keepLines w:val="0"/>
              <w:widowControl w:val="0"/>
              <w:shd w:val="clear" w:color="auto" w:fill="auto"/>
              <w:bidi w:val="0"/>
              <w:spacing w:before="0" w:after="0" w:line="324" w:lineRule="exact"/>
              <w:ind w:left="0" w:right="0" w:firstLine="0"/>
              <w:jc w:val="center"/>
              <w:rPr>
                <w:sz w:val="22"/>
                <w:szCs w:val="22"/>
              </w:rPr>
            </w:pPr>
            <w:r>
              <w:rPr>
                <w:color w:val="000000"/>
                <w:spacing w:val="0"/>
                <w:w w:val="100"/>
                <w:position w:val="0"/>
                <w:sz w:val="22"/>
                <w:szCs w:val="22"/>
              </w:rPr>
              <w:t>是否退还比选 申请文件</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否</w:t>
            </w:r>
          </w:p>
        </w:tc>
      </w:tr>
      <w:tr>
        <w:tblPrEx>
          <w:tblCellMar>
            <w:top w:w="0" w:type="dxa"/>
            <w:left w:w="10" w:type="dxa"/>
            <w:bottom w:w="0" w:type="dxa"/>
            <w:right w:w="10" w:type="dxa"/>
          </w:tblCellMar>
        </w:tblPrEx>
        <w:trPr>
          <w:trHeight w:val="626"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23</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center"/>
              <w:rPr>
                <w:sz w:val="22"/>
                <w:szCs w:val="22"/>
              </w:rPr>
            </w:pPr>
            <w:r>
              <w:rPr>
                <w:color w:val="000000"/>
                <w:spacing w:val="0"/>
                <w:w w:val="100"/>
                <w:position w:val="0"/>
                <w:sz w:val="22"/>
                <w:szCs w:val="22"/>
              </w:rPr>
              <w:t>开标时间和地 点</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同比选公告</w:t>
            </w:r>
          </w:p>
        </w:tc>
      </w:tr>
      <w:tr>
        <w:tblPrEx>
          <w:tblCellMar>
            <w:top w:w="0" w:type="dxa"/>
            <w:left w:w="10" w:type="dxa"/>
            <w:bottom w:w="0" w:type="dxa"/>
            <w:right w:w="10" w:type="dxa"/>
          </w:tblCellMar>
        </w:tblPrEx>
        <w:trPr>
          <w:trHeight w:val="785"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24</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center"/>
              <w:rPr>
                <w:sz w:val="22"/>
                <w:szCs w:val="22"/>
              </w:rPr>
            </w:pPr>
            <w:r>
              <w:rPr>
                <w:color w:val="000000"/>
                <w:spacing w:val="0"/>
                <w:w w:val="100"/>
                <w:position w:val="0"/>
                <w:sz w:val="22"/>
                <w:szCs w:val="22"/>
              </w:rPr>
              <w:t>评审委员会的 组建</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由比选人在相关部门中选取</w:t>
            </w:r>
            <w:r>
              <w:rPr>
                <w:rFonts w:ascii="Times New Roman" w:hAnsi="Times New Roman" w:eastAsia="Times New Roman" w:cs="Times New Roman"/>
                <w:color w:val="000000"/>
                <w:spacing w:val="0"/>
                <w:w w:val="100"/>
                <w:position w:val="0"/>
                <w:sz w:val="24"/>
                <w:szCs w:val="24"/>
              </w:rPr>
              <w:t>5</w:t>
            </w:r>
            <w:r>
              <w:rPr>
                <w:color w:val="000000"/>
                <w:spacing w:val="0"/>
                <w:w w:val="100"/>
                <w:position w:val="0"/>
                <w:sz w:val="24"/>
                <w:szCs w:val="24"/>
              </w:rPr>
              <w:t>人组成。</w:t>
            </w:r>
          </w:p>
        </w:tc>
      </w:tr>
      <w:tr>
        <w:tblPrEx>
          <w:tblCellMar>
            <w:top w:w="0" w:type="dxa"/>
            <w:left w:w="10" w:type="dxa"/>
            <w:bottom w:w="0" w:type="dxa"/>
            <w:right w:w="10" w:type="dxa"/>
          </w:tblCellMar>
        </w:tblPrEx>
        <w:trPr>
          <w:trHeight w:val="533" w:hRule="exact"/>
          <w:jc w:val="center"/>
        </w:trPr>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25</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评审办法</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4"/>
                <w:szCs w:val="24"/>
              </w:rPr>
              <w:t>本次比选采用资格后审，评审采用经评审合格后最高价中选。</w:t>
            </w:r>
          </w:p>
        </w:tc>
      </w:tr>
    </w:tbl>
    <w:p>
      <w:pPr>
        <w:sectPr>
          <w:footerReference r:id="rId9" w:type="default"/>
          <w:footnotePr>
            <w:numFmt w:val="decimal"/>
          </w:footnotePr>
          <w:pgSz w:w="11900" w:h="16840"/>
          <w:pgMar w:top="1375" w:right="946" w:bottom="1557" w:left="1235" w:header="947" w:footer="3" w:gutter="0"/>
          <w:cols w:space="720" w:num="1"/>
          <w:rtlGutter w:val="0"/>
          <w:docGrid w:linePitch="360" w:charSpace="0"/>
        </w:sectPr>
      </w:pPr>
    </w:p>
    <w:tbl>
      <w:tblPr>
        <w:tblStyle w:val="2"/>
        <w:tblW w:w="0" w:type="auto"/>
        <w:jc w:val="center"/>
        <w:tblLayout w:type="fixed"/>
        <w:tblCellMar>
          <w:top w:w="0" w:type="dxa"/>
          <w:left w:w="10" w:type="dxa"/>
          <w:bottom w:w="0" w:type="dxa"/>
          <w:right w:w="10" w:type="dxa"/>
        </w:tblCellMar>
      </w:tblPr>
      <w:tblGrid>
        <w:gridCol w:w="994"/>
        <w:gridCol w:w="1757"/>
        <w:gridCol w:w="6962"/>
      </w:tblGrid>
      <w:tr>
        <w:tblPrEx>
          <w:tblCellMar>
            <w:top w:w="0" w:type="dxa"/>
            <w:left w:w="10" w:type="dxa"/>
            <w:bottom w:w="0" w:type="dxa"/>
            <w:right w:w="10" w:type="dxa"/>
          </w:tblCellMar>
        </w:tblPrEx>
        <w:trPr>
          <w:trHeight w:val="1109"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sz w:val="22"/>
                <w:szCs w:val="22"/>
              </w:rPr>
            </w:pPr>
            <w:r>
              <w:rPr>
                <w:rFonts w:ascii="Times New Roman" w:hAnsi="Times New Roman" w:eastAsia="Times New Roman" w:cs="Times New Roman"/>
                <w:b/>
                <w:bCs/>
                <w:color w:val="000000"/>
                <w:spacing w:val="0"/>
                <w:w w:val="100"/>
                <w:position w:val="0"/>
                <w:sz w:val="22"/>
                <w:szCs w:val="22"/>
              </w:rPr>
              <w:t>26</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317" w:lineRule="exact"/>
              <w:ind w:left="0" w:right="0" w:firstLine="0"/>
              <w:jc w:val="center"/>
              <w:rPr>
                <w:sz w:val="22"/>
                <w:szCs w:val="22"/>
              </w:rPr>
            </w:pPr>
            <w:r>
              <w:rPr>
                <w:color w:val="000000"/>
                <w:spacing w:val="0"/>
                <w:w w:val="100"/>
                <w:position w:val="0"/>
                <w:sz w:val="22"/>
                <w:szCs w:val="22"/>
              </w:rPr>
              <w:t>比选申请人报 价</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both"/>
              <w:rPr>
                <w:sz w:val="24"/>
                <w:szCs w:val="24"/>
              </w:rPr>
            </w:pPr>
            <w:r>
              <w:rPr>
                <w:color w:val="000000"/>
                <w:spacing w:val="0"/>
                <w:w w:val="100"/>
                <w:position w:val="0"/>
                <w:sz w:val="24"/>
                <w:szCs w:val="24"/>
              </w:rPr>
              <w:t>比选申请人均以人民币报价，单位为元，报价为整数；报价包括 比选申请人完成本项目所需要的一切费用，包含但不限于报价文件规定的其他费用。</w:t>
            </w:r>
          </w:p>
        </w:tc>
      </w:tr>
      <w:tr>
        <w:tblPrEx>
          <w:tblCellMar>
            <w:top w:w="0" w:type="dxa"/>
            <w:left w:w="10" w:type="dxa"/>
            <w:bottom w:w="0" w:type="dxa"/>
            <w:right w:w="10" w:type="dxa"/>
          </w:tblCellMar>
        </w:tblPrEx>
        <w:trPr>
          <w:trHeight w:val="1254"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2</w:t>
            </w:r>
            <w:r>
              <w:rPr>
                <w:rFonts w:hint="eastAsia" w:ascii="Times New Roman" w:hAnsi="Times New Roman" w:cs="Times New Roman"/>
                <w:b/>
                <w:bCs/>
                <w:color w:val="000000"/>
                <w:spacing w:val="0"/>
                <w:w w:val="100"/>
                <w:position w:val="0"/>
                <w:sz w:val="22"/>
                <w:szCs w:val="22"/>
                <w:lang w:val="en-US" w:eastAsia="zh-CN"/>
              </w:rPr>
              <w:t>7</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报价要求</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both"/>
              <w:rPr>
                <w:sz w:val="24"/>
                <w:szCs w:val="24"/>
              </w:rPr>
            </w:pPr>
            <w:r>
              <w:rPr>
                <w:color w:val="000000"/>
                <w:spacing w:val="0"/>
                <w:w w:val="100"/>
                <w:position w:val="0"/>
                <w:sz w:val="24"/>
                <w:szCs w:val="24"/>
              </w:rPr>
              <w:t>本次报废车辆回收报价为一次性报价，按车辆的整</w:t>
            </w:r>
            <w:r>
              <w:rPr>
                <w:rFonts w:hint="eastAsia"/>
                <w:color w:val="000000"/>
                <w:spacing w:val="0"/>
                <w:w w:val="100"/>
                <w:position w:val="0"/>
                <w:sz w:val="24"/>
                <w:szCs w:val="24"/>
                <w:lang w:eastAsia="zh-CN"/>
              </w:rPr>
              <w:t>台</w:t>
            </w:r>
            <w:r>
              <w:rPr>
                <w:rFonts w:hint="eastAsia"/>
                <w:color w:val="000000"/>
                <w:spacing w:val="0"/>
                <w:w w:val="100"/>
                <w:position w:val="0"/>
                <w:sz w:val="24"/>
                <w:szCs w:val="24"/>
                <w:lang w:val="en-US" w:eastAsia="zh-CN"/>
              </w:rPr>
              <w:t xml:space="preserve"> </w:t>
            </w:r>
            <w:r>
              <w:rPr>
                <w:rFonts w:hint="eastAsia" w:ascii="仿宋_GB2312" w:hAnsi="仿宋_GB2312" w:eastAsia="仿宋_GB2312" w:cs="仿宋_GB2312"/>
                <w:sz w:val="30"/>
                <w:szCs w:val="30"/>
                <w:u w:val="single"/>
                <w:lang w:val="en-US" w:eastAsia="zh-CN"/>
              </w:rPr>
              <w:t xml:space="preserve">     </w:t>
            </w:r>
            <w:r>
              <w:rPr>
                <w:color w:val="000000"/>
                <w:spacing w:val="0"/>
                <w:w w:val="100"/>
                <w:position w:val="0"/>
                <w:sz w:val="24"/>
                <w:szCs w:val="24"/>
              </w:rPr>
              <w:t>元/</w:t>
            </w:r>
            <w:r>
              <w:rPr>
                <w:rFonts w:hint="eastAsia"/>
                <w:color w:val="000000"/>
                <w:spacing w:val="0"/>
                <w:w w:val="100"/>
                <w:position w:val="0"/>
                <w:sz w:val="24"/>
                <w:szCs w:val="24"/>
                <w:lang w:eastAsia="zh-CN"/>
              </w:rPr>
              <w:t>吨（</w:t>
            </w:r>
            <w:r>
              <w:rPr>
                <w:rFonts w:hint="eastAsia" w:ascii="仿宋_GB2312" w:hAnsi="仿宋_GB2312" w:eastAsia="仿宋_GB2312" w:cs="仿宋_GB2312"/>
                <w:sz w:val="30"/>
                <w:szCs w:val="30"/>
                <w:lang w:eastAsia="zh-CN"/>
              </w:rPr>
              <w:t>小型车车：</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元/吨</w:t>
            </w:r>
            <w:r>
              <w:rPr>
                <w:rFonts w:hint="eastAsia" w:ascii="仿宋_GB2312" w:hAnsi="仿宋_GB2312" w:eastAsia="仿宋_GB2312" w:cs="仿宋_GB2312"/>
                <w:sz w:val="30"/>
                <w:szCs w:val="30"/>
                <w:lang w:eastAsia="zh-CN"/>
              </w:rPr>
              <w:t>、大型客车：</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元/吨作为</w:t>
            </w:r>
            <w:r>
              <w:rPr>
                <w:rFonts w:hint="eastAsia" w:ascii="仿宋_GB2312" w:hAnsi="仿宋_GB2312" w:eastAsia="仿宋_GB2312" w:cs="仿宋_GB2312"/>
                <w:sz w:val="30"/>
                <w:szCs w:val="30"/>
                <w:lang w:eastAsia="zh-CN"/>
              </w:rPr>
              <w:t>本次的报</w:t>
            </w:r>
            <w:r>
              <w:rPr>
                <w:rFonts w:hint="eastAsia" w:ascii="仿宋_GB2312" w:hAnsi="仿宋_GB2312" w:eastAsia="仿宋_GB2312" w:cs="仿宋_GB2312"/>
                <w:sz w:val="30"/>
                <w:szCs w:val="30"/>
              </w:rPr>
              <w:t>价</w:t>
            </w:r>
            <w:r>
              <w:rPr>
                <w:rFonts w:hint="eastAsia"/>
                <w:color w:val="000000"/>
                <w:spacing w:val="0"/>
                <w:w w:val="100"/>
                <w:position w:val="0"/>
                <w:sz w:val="24"/>
                <w:szCs w:val="24"/>
                <w:lang w:eastAsia="zh-CN"/>
              </w:rPr>
              <w:t>）</w:t>
            </w:r>
            <w:r>
              <w:rPr>
                <w:color w:val="000000"/>
                <w:spacing w:val="0"/>
                <w:w w:val="100"/>
                <w:position w:val="0"/>
                <w:sz w:val="24"/>
                <w:szCs w:val="24"/>
              </w:rPr>
              <w:t xml:space="preserve"> 进行报价，需</w:t>
            </w:r>
            <w:r>
              <w:rPr>
                <w:rFonts w:hint="eastAsia" w:ascii="Times New Roman" w:hAnsi="Times New Roman" w:cs="Times New Roman"/>
                <w:color w:val="000000"/>
                <w:spacing w:val="0"/>
                <w:w w:val="100"/>
                <w:position w:val="0"/>
                <w:sz w:val="24"/>
                <w:szCs w:val="24"/>
                <w:lang w:val="en-US" w:eastAsia="zh-CN"/>
              </w:rPr>
              <w:t>4</w:t>
            </w:r>
            <w:r>
              <w:rPr>
                <w:color w:val="000000"/>
                <w:spacing w:val="0"/>
                <w:w w:val="100"/>
                <w:position w:val="0"/>
                <w:sz w:val="24"/>
                <w:szCs w:val="24"/>
              </w:rPr>
              <w:t>台报废处置车同时参与回收报价，若参与报价车辆 数不等于</w:t>
            </w:r>
            <w:r>
              <w:rPr>
                <w:rFonts w:hint="eastAsia" w:ascii="Times New Roman" w:hAnsi="Times New Roman" w:cs="Times New Roman"/>
                <w:color w:val="000000"/>
                <w:spacing w:val="0"/>
                <w:w w:val="100"/>
                <w:position w:val="0"/>
                <w:sz w:val="24"/>
                <w:szCs w:val="24"/>
                <w:lang w:val="en-US" w:eastAsia="zh-CN"/>
              </w:rPr>
              <w:t>4</w:t>
            </w:r>
            <w:r>
              <w:rPr>
                <w:color w:val="000000"/>
                <w:spacing w:val="0"/>
                <w:w w:val="100"/>
                <w:position w:val="0"/>
                <w:sz w:val="24"/>
                <w:szCs w:val="24"/>
              </w:rPr>
              <w:t>台，报价无效。</w:t>
            </w:r>
          </w:p>
        </w:tc>
      </w:tr>
      <w:tr>
        <w:tblPrEx>
          <w:tblCellMar>
            <w:top w:w="0" w:type="dxa"/>
            <w:left w:w="10" w:type="dxa"/>
            <w:bottom w:w="0" w:type="dxa"/>
            <w:right w:w="10" w:type="dxa"/>
          </w:tblCellMar>
        </w:tblPrEx>
        <w:trPr>
          <w:trHeight w:val="943"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2</w:t>
            </w:r>
            <w:r>
              <w:rPr>
                <w:rFonts w:hint="eastAsia" w:ascii="Times New Roman" w:hAnsi="Times New Roman" w:cs="Times New Roman"/>
                <w:b/>
                <w:bCs/>
                <w:color w:val="000000"/>
                <w:spacing w:val="0"/>
                <w:w w:val="100"/>
                <w:position w:val="0"/>
                <w:sz w:val="22"/>
                <w:szCs w:val="22"/>
                <w:lang w:val="en-US" w:eastAsia="zh-CN"/>
              </w:rPr>
              <w:t>8</w:t>
            </w:r>
          </w:p>
        </w:tc>
        <w:tc>
          <w:tcPr>
            <w:tcBorders>
              <w:top w:val="single" w:color="auto" w:sz="4" w:space="0"/>
              <w:left w:val="single" w:color="auto" w:sz="4" w:space="0"/>
            </w:tcBorders>
            <w:shd w:val="clear" w:color="auto" w:fill="FFFFFF"/>
            <w:vAlign w:val="top"/>
          </w:tcPr>
          <w:p>
            <w:pPr>
              <w:pStyle w:val="25"/>
              <w:keepNext w:val="0"/>
              <w:keepLines w:val="0"/>
              <w:widowControl w:val="0"/>
              <w:shd w:val="clear" w:color="auto" w:fill="auto"/>
              <w:bidi w:val="0"/>
              <w:spacing w:before="0" w:after="0" w:line="306" w:lineRule="exact"/>
              <w:ind w:left="0" w:right="0" w:firstLine="0"/>
              <w:jc w:val="center"/>
              <w:rPr>
                <w:sz w:val="22"/>
                <w:szCs w:val="22"/>
              </w:rPr>
            </w:pPr>
            <w:r>
              <w:rPr>
                <w:color w:val="000000"/>
                <w:spacing w:val="0"/>
                <w:w w:val="100"/>
                <w:position w:val="0"/>
                <w:sz w:val="22"/>
                <w:szCs w:val="22"/>
              </w:rPr>
              <w:t>是否授权评审 委员会确定中 选人</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否</w:t>
            </w:r>
          </w:p>
        </w:tc>
      </w:tr>
      <w:tr>
        <w:tblPrEx>
          <w:tblCellMar>
            <w:top w:w="0" w:type="dxa"/>
            <w:left w:w="10" w:type="dxa"/>
            <w:bottom w:w="0" w:type="dxa"/>
            <w:right w:w="10" w:type="dxa"/>
          </w:tblCellMar>
        </w:tblPrEx>
        <w:trPr>
          <w:trHeight w:val="1289"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default" w:eastAsia="宋体"/>
                <w:sz w:val="22"/>
                <w:szCs w:val="22"/>
                <w:lang w:val="en-US" w:eastAsia="zh-CN"/>
              </w:rPr>
            </w:pPr>
            <w:r>
              <w:rPr>
                <w:rFonts w:hint="eastAsia" w:ascii="Times New Roman" w:hAnsi="Times New Roman" w:cs="Times New Roman"/>
                <w:b/>
                <w:bCs/>
                <w:color w:val="000000"/>
                <w:spacing w:val="0"/>
                <w:w w:val="100"/>
                <w:position w:val="0"/>
                <w:sz w:val="22"/>
                <w:szCs w:val="22"/>
                <w:lang w:val="en-US" w:eastAsia="zh-CN"/>
              </w:rPr>
              <w:t>29</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合同授予</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2" w:lineRule="exact"/>
              <w:ind w:left="0" w:right="0" w:firstLine="0"/>
              <w:jc w:val="both"/>
              <w:rPr>
                <w:sz w:val="24"/>
                <w:szCs w:val="24"/>
              </w:rPr>
            </w:pPr>
            <w:r>
              <w:rPr>
                <w:color w:val="000000"/>
                <w:spacing w:val="0"/>
                <w:w w:val="100"/>
                <w:position w:val="0"/>
                <w:sz w:val="24"/>
                <w:szCs w:val="24"/>
              </w:rPr>
              <w:t>比选人与中选人签订合同，如中选人放弃中选、或因不可抗力提出 不能履行合同，比选人将确定第二中选候选人为中选人。如第二、 三中选候选人因前款规定的同样原因不能签订合同的，本次比选失 败，可重新组织比选。</w:t>
            </w:r>
          </w:p>
        </w:tc>
      </w:tr>
      <w:tr>
        <w:tblPrEx>
          <w:tblCellMar>
            <w:top w:w="0" w:type="dxa"/>
            <w:left w:w="10" w:type="dxa"/>
            <w:bottom w:w="0" w:type="dxa"/>
            <w:right w:w="10" w:type="dxa"/>
          </w:tblCellMar>
        </w:tblPrEx>
        <w:trPr>
          <w:trHeight w:val="664" w:hRule="exact"/>
          <w:jc w:val="center"/>
        </w:trPr>
        <w:tc>
          <w:tcPr>
            <w:vMerge w:val="restart"/>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0</w:t>
            </w:r>
          </w:p>
        </w:tc>
        <w:tc>
          <w:tcPr>
            <w:vMerge w:val="restart"/>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合同价格</w:t>
            </w:r>
          </w:p>
        </w:tc>
        <w:tc>
          <w:tcPr>
            <w:tcBorders>
              <w:top w:val="single" w:color="auto" w:sz="4" w:space="0"/>
              <w:left w:val="single" w:color="auto" w:sz="4" w:space="0"/>
              <w:right w:val="single" w:color="auto" w:sz="4" w:space="0"/>
            </w:tcBorders>
            <w:shd w:val="clear" w:color="auto" w:fill="FFFFFF"/>
            <w:vAlign w:val="bottom"/>
          </w:tcPr>
          <w:p>
            <w:pPr>
              <w:pStyle w:val="25"/>
              <w:keepNext w:val="0"/>
              <w:keepLines w:val="0"/>
              <w:widowControl w:val="0"/>
              <w:shd w:val="clear" w:color="auto" w:fill="auto"/>
              <w:bidi w:val="0"/>
              <w:spacing w:before="0" w:after="0" w:line="240" w:lineRule="auto"/>
              <w:ind w:left="0" w:right="0" w:firstLine="0"/>
              <w:jc w:val="both"/>
              <w:rPr>
                <w:sz w:val="24"/>
                <w:szCs w:val="24"/>
              </w:rPr>
            </w:pPr>
            <w:r>
              <w:rPr>
                <w:color w:val="000000"/>
                <w:spacing w:val="0"/>
                <w:w w:val="100"/>
                <w:position w:val="0"/>
                <w:sz w:val="24"/>
                <w:szCs w:val="24"/>
              </w:rPr>
              <w:t>合同价格：按中选人比选所报的所有车辆的</w:t>
            </w:r>
            <w:r>
              <w:rPr>
                <w:rFonts w:hint="eastAsia"/>
                <w:color w:val="000000"/>
                <w:spacing w:val="0"/>
                <w:w w:val="100"/>
                <w:position w:val="0"/>
                <w:sz w:val="24"/>
                <w:szCs w:val="24"/>
                <w:lang w:eastAsia="zh-CN"/>
              </w:rPr>
              <w:t>含税</w:t>
            </w:r>
            <w:r>
              <w:rPr>
                <w:color w:val="000000"/>
                <w:spacing w:val="0"/>
                <w:w w:val="100"/>
                <w:position w:val="0"/>
                <w:sz w:val="24"/>
                <w:szCs w:val="24"/>
              </w:rPr>
              <w:t>单价</w:t>
            </w:r>
            <w:r>
              <w:rPr>
                <w:rFonts w:hint="eastAsia"/>
                <w:color w:val="000000"/>
                <w:spacing w:val="0"/>
                <w:w w:val="100"/>
                <w:position w:val="0"/>
                <w:sz w:val="24"/>
                <w:szCs w:val="24"/>
                <w:lang w:eastAsia="zh-CN"/>
              </w:rPr>
              <w:t>之和</w:t>
            </w:r>
            <w:r>
              <w:rPr>
                <w:color w:val="000000"/>
                <w:spacing w:val="0"/>
                <w:w w:val="100"/>
                <w:position w:val="0"/>
                <w:sz w:val="24"/>
                <w:szCs w:val="24"/>
              </w:rPr>
              <w:t>作为最终合同总价。</w:t>
            </w:r>
          </w:p>
        </w:tc>
      </w:tr>
      <w:tr>
        <w:tblPrEx>
          <w:tblCellMar>
            <w:top w:w="0" w:type="dxa"/>
            <w:left w:w="10" w:type="dxa"/>
            <w:bottom w:w="0" w:type="dxa"/>
            <w:right w:w="10" w:type="dxa"/>
          </w:tblCellMar>
        </w:tblPrEx>
        <w:trPr>
          <w:trHeight w:val="418" w:hRule="exact"/>
          <w:jc w:val="center"/>
        </w:trPr>
        <w:tc>
          <w:tcPr>
            <w:vMerge w:val="continue"/>
            <w:tcBorders>
              <w:left w:val="single" w:color="auto" w:sz="4" w:space="0"/>
            </w:tcBorders>
            <w:shd w:val="clear" w:color="auto" w:fill="FFFFFF"/>
            <w:vAlign w:val="center"/>
          </w:tcPr>
          <w:p/>
        </w:tc>
        <w:tc>
          <w:tcPr>
            <w:vMerge w:val="continue"/>
            <w:tcBorders>
              <w:left w:val="single" w:color="auto" w:sz="4" w:space="0"/>
            </w:tcBorders>
            <w:shd w:val="clear" w:color="auto" w:fill="FFFFFF"/>
            <w:vAlign w:val="center"/>
          </w:tcPr>
          <w:p/>
        </w:tc>
        <w:tc>
          <w:tcPr>
            <w:tcBorders>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240" w:lineRule="auto"/>
              <w:ind w:left="0" w:right="0" w:firstLine="0"/>
              <w:jc w:val="left"/>
              <w:rPr>
                <w:sz w:val="24"/>
                <w:szCs w:val="24"/>
              </w:rPr>
            </w:pPr>
          </w:p>
        </w:tc>
      </w:tr>
      <w:tr>
        <w:tblPrEx>
          <w:tblCellMar>
            <w:top w:w="0" w:type="dxa"/>
            <w:left w:w="10" w:type="dxa"/>
            <w:bottom w:w="0" w:type="dxa"/>
            <w:right w:w="10" w:type="dxa"/>
          </w:tblCellMar>
        </w:tblPrEx>
        <w:trPr>
          <w:trHeight w:val="634"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1</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签订合同</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0" w:lineRule="exact"/>
              <w:ind w:left="0" w:right="0" w:firstLine="0"/>
              <w:jc w:val="both"/>
              <w:rPr>
                <w:sz w:val="24"/>
                <w:szCs w:val="24"/>
              </w:rPr>
            </w:pPr>
            <w:r>
              <w:rPr>
                <w:color w:val="000000"/>
                <w:spacing w:val="0"/>
                <w:w w:val="100"/>
                <w:position w:val="0"/>
                <w:sz w:val="24"/>
                <w:szCs w:val="24"/>
              </w:rPr>
              <w:t>比选人和中选人应于自中选通知书发出之日起</w:t>
            </w:r>
            <w:r>
              <w:rPr>
                <w:rFonts w:hint="eastAsia" w:ascii="Times New Roman" w:hAnsi="Times New Roman" w:cs="Times New Roman"/>
                <w:color w:val="000000"/>
                <w:spacing w:val="0"/>
                <w:w w:val="100"/>
                <w:position w:val="0"/>
                <w:sz w:val="24"/>
                <w:szCs w:val="24"/>
                <w:lang w:val="en-US" w:eastAsia="zh-CN"/>
              </w:rPr>
              <w:t>3</w:t>
            </w:r>
            <w:r>
              <w:rPr>
                <w:color w:val="000000"/>
                <w:spacing w:val="0"/>
                <w:w w:val="100"/>
                <w:position w:val="0"/>
                <w:sz w:val="24"/>
                <w:szCs w:val="24"/>
              </w:rPr>
              <w:t>日内，按照比选文 件和中选人的比选申请文件订立书面合同。</w:t>
            </w:r>
          </w:p>
        </w:tc>
      </w:tr>
      <w:tr>
        <w:tblPrEx>
          <w:tblCellMar>
            <w:top w:w="0" w:type="dxa"/>
            <w:left w:w="10" w:type="dxa"/>
            <w:bottom w:w="0" w:type="dxa"/>
            <w:right w:w="10" w:type="dxa"/>
          </w:tblCellMar>
        </w:tblPrEx>
        <w:trPr>
          <w:trHeight w:val="1800"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2</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重新比选</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7" w:lineRule="exact"/>
              <w:ind w:left="0" w:right="0" w:firstLine="0"/>
              <w:jc w:val="both"/>
              <w:rPr>
                <w:sz w:val="24"/>
                <w:szCs w:val="24"/>
              </w:rPr>
            </w:pPr>
            <w:r>
              <w:rPr>
                <w:color w:val="000000"/>
                <w:spacing w:val="0"/>
                <w:w w:val="100"/>
                <w:position w:val="0"/>
                <w:sz w:val="24"/>
                <w:szCs w:val="24"/>
              </w:rPr>
              <w:t>出现下列特殊情况之一，比选人可重新比选：</w:t>
            </w:r>
          </w:p>
          <w:p>
            <w:pPr>
              <w:pStyle w:val="25"/>
              <w:keepNext w:val="0"/>
              <w:keepLines w:val="0"/>
              <w:widowControl w:val="0"/>
              <w:numPr>
                <w:ilvl w:val="0"/>
                <w:numId w:val="9"/>
              </w:numPr>
              <w:shd w:val="clear" w:color="auto" w:fill="auto"/>
              <w:tabs>
                <w:tab w:val="left" w:pos="690"/>
              </w:tabs>
              <w:bidi w:val="0"/>
              <w:spacing w:before="0" w:after="0" w:line="240" w:lineRule="auto"/>
              <w:ind w:left="0" w:right="0" w:firstLine="200"/>
              <w:jc w:val="both"/>
              <w:rPr>
                <w:sz w:val="24"/>
                <w:szCs w:val="24"/>
              </w:rPr>
            </w:pPr>
            <w:r>
              <w:rPr>
                <w:color w:val="000000"/>
                <w:spacing w:val="0"/>
                <w:w w:val="100"/>
                <w:position w:val="0"/>
                <w:sz w:val="24"/>
                <w:szCs w:val="24"/>
              </w:rPr>
              <w:t>所有比选申请人不符合比选公告规定的条件的；</w:t>
            </w:r>
          </w:p>
          <w:p>
            <w:pPr>
              <w:pStyle w:val="25"/>
              <w:keepNext w:val="0"/>
              <w:keepLines w:val="0"/>
              <w:widowControl w:val="0"/>
              <w:numPr>
                <w:ilvl w:val="0"/>
                <w:numId w:val="9"/>
              </w:numPr>
              <w:shd w:val="clear" w:color="auto" w:fill="auto"/>
              <w:tabs>
                <w:tab w:val="left" w:pos="704"/>
              </w:tabs>
              <w:bidi w:val="0"/>
              <w:spacing w:before="0" w:after="0" w:line="240" w:lineRule="auto"/>
              <w:ind w:left="0" w:right="0" w:firstLine="200"/>
              <w:jc w:val="both"/>
              <w:rPr>
                <w:sz w:val="24"/>
                <w:szCs w:val="24"/>
              </w:rPr>
            </w:pPr>
            <w:r>
              <w:rPr>
                <w:color w:val="000000"/>
                <w:spacing w:val="0"/>
                <w:w w:val="100"/>
                <w:position w:val="0"/>
                <w:sz w:val="24"/>
                <w:szCs w:val="24"/>
              </w:rPr>
              <w:t>比选申请人少于</w:t>
            </w:r>
            <w:r>
              <w:rPr>
                <w:rFonts w:ascii="Times New Roman" w:hAnsi="Times New Roman" w:eastAsia="Times New Roman" w:cs="Times New Roman"/>
                <w:color w:val="000000"/>
                <w:spacing w:val="0"/>
                <w:w w:val="100"/>
                <w:position w:val="0"/>
                <w:sz w:val="24"/>
                <w:szCs w:val="24"/>
              </w:rPr>
              <w:t>3</w:t>
            </w:r>
            <w:r>
              <w:rPr>
                <w:color w:val="000000"/>
                <w:spacing w:val="0"/>
                <w:w w:val="100"/>
                <w:position w:val="0"/>
                <w:sz w:val="24"/>
                <w:szCs w:val="24"/>
              </w:rPr>
              <w:t>个的；</w:t>
            </w:r>
          </w:p>
          <w:p>
            <w:pPr>
              <w:pStyle w:val="25"/>
              <w:keepNext w:val="0"/>
              <w:keepLines w:val="0"/>
              <w:widowControl w:val="0"/>
              <w:numPr>
                <w:ilvl w:val="0"/>
                <w:numId w:val="9"/>
              </w:numPr>
              <w:shd w:val="clear" w:color="auto" w:fill="auto"/>
              <w:tabs>
                <w:tab w:val="left" w:pos="690"/>
              </w:tabs>
              <w:bidi w:val="0"/>
              <w:spacing w:before="0" w:after="0" w:line="276" w:lineRule="auto"/>
              <w:ind w:left="0" w:right="0" w:firstLine="200"/>
              <w:jc w:val="both"/>
              <w:rPr>
                <w:sz w:val="24"/>
                <w:szCs w:val="24"/>
              </w:rPr>
            </w:pPr>
            <w:r>
              <w:rPr>
                <w:color w:val="000000"/>
                <w:spacing w:val="0"/>
                <w:w w:val="100"/>
                <w:position w:val="0"/>
                <w:sz w:val="24"/>
                <w:szCs w:val="24"/>
              </w:rPr>
              <w:t>所有比选申请人的报价低于限价。</w:t>
            </w:r>
          </w:p>
          <w:p>
            <w:pPr>
              <w:pStyle w:val="25"/>
              <w:keepNext w:val="0"/>
              <w:keepLines w:val="0"/>
              <w:widowControl w:val="0"/>
              <w:numPr>
                <w:ilvl w:val="0"/>
                <w:numId w:val="9"/>
              </w:numPr>
              <w:shd w:val="clear" w:color="auto" w:fill="auto"/>
              <w:tabs>
                <w:tab w:val="left" w:pos="634"/>
              </w:tabs>
              <w:bidi w:val="0"/>
              <w:spacing w:before="0" w:after="0" w:line="317" w:lineRule="exact"/>
              <w:ind w:left="0" w:right="0" w:firstLine="200"/>
              <w:jc w:val="both"/>
              <w:rPr>
                <w:sz w:val="24"/>
                <w:szCs w:val="24"/>
              </w:rPr>
            </w:pPr>
            <w:r>
              <w:rPr>
                <w:color w:val="000000"/>
                <w:spacing w:val="0"/>
                <w:w w:val="100"/>
                <w:position w:val="0"/>
                <w:sz w:val="24"/>
                <w:szCs w:val="24"/>
              </w:rPr>
              <w:t>评审委员会推荐的中选候选人均未能与比选人签订合同 的。</w:t>
            </w:r>
          </w:p>
        </w:tc>
      </w:tr>
      <w:tr>
        <w:tblPrEx>
          <w:tblCellMar>
            <w:top w:w="0" w:type="dxa"/>
            <w:left w:w="10" w:type="dxa"/>
            <w:bottom w:w="0" w:type="dxa"/>
            <w:right w:w="10" w:type="dxa"/>
          </w:tblCellMar>
        </w:tblPrEx>
        <w:trPr>
          <w:trHeight w:val="1555"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3</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rPr>
              <w:t>放弃中选的处理</w:t>
            </w:r>
          </w:p>
        </w:tc>
        <w:tc>
          <w:tcPr>
            <w:tcBorders>
              <w:top w:val="single" w:color="auto" w:sz="4" w:space="0"/>
              <w:left w:val="single" w:color="auto" w:sz="4" w:space="0"/>
              <w:right w:val="single" w:color="auto" w:sz="4" w:space="0"/>
            </w:tcBorders>
            <w:shd w:val="clear" w:color="auto" w:fill="FFFFFF"/>
            <w:vAlign w:val="top"/>
          </w:tcPr>
          <w:p>
            <w:pPr>
              <w:pStyle w:val="25"/>
              <w:keepNext w:val="0"/>
              <w:keepLines w:val="0"/>
              <w:widowControl w:val="0"/>
              <w:numPr>
                <w:ilvl w:val="0"/>
                <w:numId w:val="10"/>
              </w:numPr>
              <w:shd w:val="clear" w:color="auto" w:fill="auto"/>
              <w:tabs>
                <w:tab w:val="left" w:pos="641"/>
              </w:tabs>
              <w:bidi w:val="0"/>
              <w:spacing w:before="0" w:after="0" w:line="312" w:lineRule="exact"/>
              <w:ind w:left="0" w:right="0" w:firstLine="200"/>
              <w:jc w:val="both"/>
              <w:rPr>
                <w:sz w:val="24"/>
                <w:szCs w:val="24"/>
              </w:rPr>
            </w:pPr>
            <w:r>
              <w:rPr>
                <w:color w:val="000000"/>
                <w:spacing w:val="0"/>
                <w:w w:val="100"/>
                <w:position w:val="0"/>
                <w:sz w:val="24"/>
                <w:szCs w:val="24"/>
              </w:rPr>
              <w:t>比选人在开标之后，发出中选通知书之前，不接受任何放 弃比选的申请。</w:t>
            </w:r>
          </w:p>
          <w:p>
            <w:pPr>
              <w:pStyle w:val="25"/>
              <w:keepNext w:val="0"/>
              <w:keepLines w:val="0"/>
              <w:widowControl w:val="0"/>
              <w:numPr>
                <w:ilvl w:val="0"/>
                <w:numId w:val="10"/>
              </w:numPr>
              <w:shd w:val="clear" w:color="auto" w:fill="auto"/>
              <w:tabs>
                <w:tab w:val="left" w:pos="648"/>
              </w:tabs>
              <w:bidi w:val="0"/>
              <w:spacing w:before="0" w:after="0" w:line="312" w:lineRule="exact"/>
              <w:ind w:left="0" w:right="0" w:firstLine="200"/>
              <w:jc w:val="both"/>
              <w:rPr>
                <w:sz w:val="24"/>
                <w:szCs w:val="24"/>
              </w:rPr>
            </w:pPr>
            <w:r>
              <w:rPr>
                <w:color w:val="000000"/>
                <w:spacing w:val="0"/>
                <w:w w:val="100"/>
                <w:position w:val="0"/>
                <w:sz w:val="24"/>
                <w:szCs w:val="24"/>
              </w:rPr>
              <w:t>中选通知书发出后，中选人放弃中选项目，比选人可取消 其中选资格，并将上报交通行政主管部门，建议予以列入不良信 誉记录。</w:t>
            </w:r>
          </w:p>
        </w:tc>
      </w:tr>
      <w:tr>
        <w:tblPrEx>
          <w:tblCellMar>
            <w:top w:w="0" w:type="dxa"/>
            <w:left w:w="10" w:type="dxa"/>
            <w:bottom w:w="0" w:type="dxa"/>
            <w:right w:w="10" w:type="dxa"/>
          </w:tblCellMar>
        </w:tblPrEx>
        <w:trPr>
          <w:trHeight w:val="1001" w:hRule="exact"/>
          <w:jc w:val="center"/>
        </w:trPr>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4</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340"/>
              <w:jc w:val="left"/>
              <w:rPr>
                <w:sz w:val="22"/>
                <w:szCs w:val="22"/>
              </w:rPr>
            </w:pPr>
            <w:r>
              <w:rPr>
                <w:color w:val="000000"/>
                <w:spacing w:val="0"/>
                <w:w w:val="100"/>
                <w:position w:val="0"/>
                <w:sz w:val="22"/>
                <w:szCs w:val="22"/>
              </w:rPr>
              <w:t>监督部门</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281" w:lineRule="exact"/>
              <w:ind w:left="0" w:right="0" w:firstLine="0"/>
              <w:jc w:val="left"/>
              <w:rPr>
                <w:rFonts w:hint="default" w:eastAsia="宋体"/>
                <w:sz w:val="24"/>
                <w:szCs w:val="24"/>
                <w:lang w:val="en-US" w:eastAsia="zh-CN"/>
              </w:rPr>
            </w:pPr>
            <w:r>
              <w:rPr>
                <w:rFonts w:hint="eastAsia"/>
                <w:color w:val="000000"/>
                <w:spacing w:val="0"/>
                <w:w w:val="100"/>
                <w:position w:val="0"/>
                <w:sz w:val="24"/>
                <w:szCs w:val="24"/>
                <w:lang w:eastAsia="zh-CN"/>
              </w:rPr>
              <w:t>四川攀西高速公路开发股份有限公司</w:t>
            </w:r>
            <w:r>
              <w:rPr>
                <w:color w:val="000000"/>
                <w:spacing w:val="0"/>
                <w:w w:val="100"/>
                <w:position w:val="0"/>
                <w:sz w:val="24"/>
                <w:szCs w:val="24"/>
              </w:rPr>
              <w:t>纪检工作部 电话：</w:t>
            </w:r>
            <w:r>
              <w:rPr>
                <w:rFonts w:hint="eastAsia"/>
                <w:color w:val="000000"/>
                <w:spacing w:val="0"/>
                <w:w w:val="100"/>
                <w:position w:val="0"/>
                <w:sz w:val="24"/>
                <w:szCs w:val="24"/>
                <w:lang w:val="en-US" w:eastAsia="zh-CN"/>
              </w:rPr>
              <w:t>0834-2506339</w:t>
            </w:r>
          </w:p>
          <w:p>
            <w:pPr>
              <w:pStyle w:val="25"/>
              <w:keepNext w:val="0"/>
              <w:keepLines w:val="0"/>
              <w:widowControl w:val="0"/>
              <w:shd w:val="clear" w:color="auto" w:fill="auto"/>
              <w:bidi w:val="0"/>
              <w:spacing w:before="0" w:after="0" w:line="306" w:lineRule="exact"/>
              <w:ind w:left="200" w:right="0" w:firstLine="20"/>
              <w:jc w:val="left"/>
              <w:rPr>
                <w:rFonts w:hint="eastAsia"/>
                <w:color w:val="000000"/>
                <w:spacing w:val="0"/>
                <w:w w:val="100"/>
                <w:position w:val="0"/>
                <w:sz w:val="24"/>
                <w:szCs w:val="24"/>
                <w:lang w:eastAsia="zh-CN"/>
              </w:rPr>
            </w:pPr>
            <w:r>
              <w:rPr>
                <w:color w:val="000000"/>
                <w:spacing w:val="0"/>
                <w:w w:val="100"/>
                <w:position w:val="0"/>
                <w:sz w:val="24"/>
                <w:szCs w:val="24"/>
              </w:rPr>
              <w:t>地址：</w:t>
            </w:r>
            <w:r>
              <w:rPr>
                <w:rFonts w:hint="eastAsia"/>
                <w:color w:val="000000"/>
                <w:spacing w:val="0"/>
                <w:w w:val="100"/>
                <w:position w:val="0"/>
                <w:sz w:val="24"/>
                <w:szCs w:val="24"/>
                <w:lang w:eastAsia="zh-CN"/>
              </w:rPr>
              <w:t>四川省西昌市河东大道惠民写字楼</w:t>
            </w:r>
            <w:r>
              <w:rPr>
                <w:rFonts w:hint="eastAsia"/>
                <w:color w:val="000000"/>
                <w:spacing w:val="0"/>
                <w:w w:val="100"/>
                <w:position w:val="0"/>
                <w:sz w:val="24"/>
                <w:szCs w:val="24"/>
                <w:lang w:val="en-US" w:eastAsia="zh-CN"/>
              </w:rPr>
              <w:t>701楼</w:t>
            </w:r>
          </w:p>
          <w:p>
            <w:pPr>
              <w:pStyle w:val="25"/>
              <w:keepNext w:val="0"/>
              <w:keepLines w:val="0"/>
              <w:widowControl w:val="0"/>
              <w:shd w:val="clear" w:color="auto" w:fill="auto"/>
              <w:bidi w:val="0"/>
              <w:spacing w:before="0" w:after="0" w:line="281" w:lineRule="exact"/>
              <w:ind w:left="0" w:right="0" w:firstLine="0"/>
              <w:jc w:val="both"/>
              <w:rPr>
                <w:sz w:val="24"/>
                <w:szCs w:val="24"/>
              </w:rPr>
            </w:pPr>
          </w:p>
        </w:tc>
      </w:tr>
      <w:tr>
        <w:tblPrEx>
          <w:tblCellMar>
            <w:top w:w="0" w:type="dxa"/>
            <w:left w:w="10" w:type="dxa"/>
            <w:bottom w:w="0" w:type="dxa"/>
            <w:right w:w="10" w:type="dxa"/>
          </w:tblCellMar>
        </w:tblPrEx>
        <w:trPr>
          <w:trHeight w:val="1044" w:hRule="exact"/>
          <w:jc w:val="center"/>
        </w:trPr>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80"/>
              <w:jc w:val="both"/>
              <w:rPr>
                <w:rFonts w:hint="eastAsia" w:eastAsia="宋体"/>
                <w:sz w:val="22"/>
                <w:szCs w:val="22"/>
                <w:lang w:eastAsia="zh-CN"/>
              </w:rPr>
            </w:pPr>
            <w:r>
              <w:rPr>
                <w:rFonts w:ascii="Times New Roman" w:hAnsi="Times New Roman" w:eastAsia="Times New Roman" w:cs="Times New Roman"/>
                <w:b/>
                <w:bCs/>
                <w:color w:val="000000"/>
                <w:spacing w:val="0"/>
                <w:w w:val="100"/>
                <w:position w:val="0"/>
                <w:sz w:val="22"/>
                <w:szCs w:val="22"/>
              </w:rPr>
              <w:t>3</w:t>
            </w:r>
            <w:r>
              <w:rPr>
                <w:rFonts w:hint="eastAsia" w:ascii="Times New Roman" w:hAnsi="Times New Roman" w:cs="Times New Roman"/>
                <w:b/>
                <w:bCs/>
                <w:color w:val="000000"/>
                <w:spacing w:val="0"/>
                <w:w w:val="100"/>
                <w:position w:val="0"/>
                <w:sz w:val="22"/>
                <w:szCs w:val="22"/>
                <w:lang w:val="en-US" w:eastAsia="zh-CN"/>
              </w:rPr>
              <w:t>5</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02" w:lineRule="exact"/>
              <w:ind w:left="0" w:right="0" w:firstLine="0"/>
              <w:jc w:val="center"/>
              <w:rPr>
                <w:sz w:val="22"/>
                <w:szCs w:val="22"/>
              </w:rPr>
            </w:pPr>
            <w:r>
              <w:rPr>
                <w:color w:val="000000"/>
                <w:spacing w:val="0"/>
                <w:w w:val="100"/>
                <w:position w:val="0"/>
                <w:sz w:val="22"/>
                <w:szCs w:val="22"/>
              </w:rPr>
              <w:t>对比选申请 人的通讯要</w:t>
            </w:r>
          </w:p>
          <w:p>
            <w:pPr>
              <w:pStyle w:val="25"/>
              <w:keepNext w:val="0"/>
              <w:keepLines w:val="0"/>
              <w:widowControl w:val="0"/>
              <w:shd w:val="clear" w:color="auto" w:fill="auto"/>
              <w:bidi w:val="0"/>
              <w:spacing w:before="0" w:after="0" w:line="302" w:lineRule="exact"/>
              <w:ind w:left="0" w:right="0" w:firstLine="720"/>
              <w:jc w:val="left"/>
              <w:rPr>
                <w:sz w:val="22"/>
                <w:szCs w:val="22"/>
              </w:rPr>
            </w:pPr>
            <w:r>
              <w:rPr>
                <w:color w:val="000000"/>
                <w:spacing w:val="0"/>
                <w:w w:val="100"/>
                <w:position w:val="0"/>
                <w:sz w:val="22"/>
                <w:szCs w:val="22"/>
              </w:rPr>
              <w:t>求</w:t>
            </w:r>
          </w:p>
        </w:tc>
        <w:tc>
          <w:tcPr>
            <w:tcBorders>
              <w:top w:val="single" w:color="auto" w:sz="4" w:space="0"/>
              <w:left w:val="single" w:color="auto" w:sz="4" w:space="0"/>
              <w:bottom w:val="single" w:color="auto" w:sz="4" w:space="0"/>
              <w:right w:val="single" w:color="auto" w:sz="4" w:space="0"/>
            </w:tcBorders>
            <w:shd w:val="clear" w:color="auto" w:fill="FFFFFF"/>
            <w:vAlign w:val="top"/>
          </w:tcPr>
          <w:p>
            <w:pPr>
              <w:pStyle w:val="25"/>
              <w:keepNext w:val="0"/>
              <w:keepLines w:val="0"/>
              <w:widowControl w:val="0"/>
              <w:shd w:val="clear" w:color="auto" w:fill="auto"/>
              <w:bidi w:val="0"/>
              <w:spacing w:before="0" w:after="0" w:line="313" w:lineRule="exact"/>
              <w:ind w:left="0" w:right="0" w:firstLine="0"/>
              <w:jc w:val="both"/>
              <w:rPr>
                <w:sz w:val="24"/>
                <w:szCs w:val="24"/>
              </w:rPr>
            </w:pPr>
            <w:r>
              <w:rPr>
                <w:color w:val="000000"/>
                <w:spacing w:val="0"/>
                <w:w w:val="100"/>
                <w:position w:val="0"/>
                <w:sz w:val="24"/>
                <w:szCs w:val="24"/>
              </w:rPr>
              <w:t>比选申请人必须保证其提供的联系方式(电话、传真、电子邮件) 有效，比选人不承担由于与比选申请人联系中断给比选申请人带 来的任何损失责任。</w:t>
            </w:r>
          </w:p>
        </w:tc>
      </w:tr>
    </w:tbl>
    <w:p>
      <w:pPr>
        <w:pStyle w:val="29"/>
        <w:keepNext/>
        <w:keepLines/>
        <w:widowControl w:val="0"/>
        <w:shd w:val="clear" w:color="auto" w:fill="auto"/>
        <w:bidi w:val="0"/>
        <w:spacing w:before="0" w:after="700" w:line="240" w:lineRule="auto"/>
        <w:ind w:left="0" w:right="0" w:firstLine="0"/>
        <w:jc w:val="center"/>
        <w:rPr>
          <w:color w:val="000000"/>
          <w:spacing w:val="0"/>
          <w:w w:val="100"/>
          <w:position w:val="0"/>
        </w:rPr>
      </w:pPr>
      <w:bookmarkStart w:id="29" w:name="bookmark29"/>
      <w:bookmarkStart w:id="30" w:name="bookmark31"/>
      <w:bookmarkStart w:id="31" w:name="bookmark30"/>
    </w:p>
    <w:p>
      <w:pPr>
        <w:pStyle w:val="29"/>
        <w:keepNext/>
        <w:keepLines/>
        <w:widowControl w:val="0"/>
        <w:shd w:val="clear" w:color="auto" w:fill="auto"/>
        <w:tabs>
          <w:tab w:val="left" w:pos="3508"/>
          <w:tab w:val="center" w:pos="4919"/>
        </w:tabs>
        <w:bidi w:val="0"/>
        <w:spacing w:before="0" w:after="700" w:line="240" w:lineRule="auto"/>
        <w:ind w:left="0" w:right="0" w:firstLine="0"/>
        <w:jc w:val="left"/>
      </w:pPr>
      <w:r>
        <w:rPr>
          <w:rFonts w:hint="eastAsia"/>
          <w:color w:val="000000"/>
          <w:spacing w:val="0"/>
          <w:w w:val="100"/>
          <w:position w:val="0"/>
          <w:lang w:eastAsia="zh-CN"/>
        </w:rPr>
        <w:tab/>
      </w:r>
      <w:r>
        <w:rPr>
          <w:rFonts w:hint="eastAsia"/>
          <w:color w:val="000000"/>
          <w:spacing w:val="0"/>
          <w:w w:val="100"/>
          <w:position w:val="0"/>
          <w:lang w:eastAsia="zh-CN"/>
        </w:rPr>
        <w:tab/>
      </w:r>
      <w:r>
        <w:rPr>
          <w:color w:val="000000"/>
          <w:spacing w:val="0"/>
          <w:w w:val="100"/>
          <w:position w:val="0"/>
        </w:rPr>
        <w:t>第三章评审办法</w:t>
      </w:r>
      <w:bookmarkEnd w:id="29"/>
      <w:bookmarkEnd w:id="30"/>
      <w:bookmarkEnd w:id="31"/>
    </w:p>
    <w:p>
      <w:pPr>
        <w:pStyle w:val="9"/>
        <w:keepNext w:val="0"/>
        <w:keepLines w:val="0"/>
        <w:widowControl w:val="0"/>
        <w:shd w:val="clear" w:color="auto" w:fill="auto"/>
        <w:bidi w:val="0"/>
        <w:spacing w:before="0" w:after="0" w:line="523" w:lineRule="exact"/>
        <w:ind w:left="0" w:right="0" w:firstLine="660"/>
        <w:jc w:val="both"/>
      </w:pPr>
      <w:r>
        <w:rPr>
          <w:rFonts w:ascii="Times New Roman" w:hAnsi="Times New Roman" w:eastAsia="Times New Roman" w:cs="Times New Roman"/>
          <w:color w:val="000000"/>
          <w:spacing w:val="0"/>
          <w:w w:val="80"/>
          <w:position w:val="0"/>
        </w:rPr>
        <w:t xml:space="preserve">1 </w:t>
      </w:r>
      <w:r>
        <w:rPr>
          <w:color w:val="000000"/>
          <w:spacing w:val="0"/>
          <w:w w:val="100"/>
          <w:position w:val="0"/>
          <w:lang w:val="zh-CN" w:eastAsia="zh-CN" w:bidi="zh-CN"/>
        </w:rPr>
        <w:t>.本次</w:t>
      </w:r>
      <w:r>
        <w:rPr>
          <w:color w:val="000000"/>
          <w:spacing w:val="0"/>
          <w:w w:val="100"/>
          <w:position w:val="0"/>
        </w:rPr>
        <w:t>比选采用资格后审，评审采用总报价最高中选法。</w:t>
      </w:r>
    </w:p>
    <w:p>
      <w:pPr>
        <w:pStyle w:val="9"/>
        <w:keepNext w:val="0"/>
        <w:keepLines w:val="0"/>
        <w:widowControl w:val="0"/>
        <w:numPr>
          <w:ilvl w:val="0"/>
          <w:numId w:val="11"/>
        </w:numPr>
        <w:shd w:val="clear" w:color="auto" w:fill="auto"/>
        <w:tabs>
          <w:tab w:val="left" w:pos="1042"/>
        </w:tabs>
        <w:bidi w:val="0"/>
        <w:spacing w:before="0" w:after="140" w:line="562" w:lineRule="exact"/>
        <w:ind w:left="0" w:right="0" w:firstLine="660"/>
        <w:jc w:val="both"/>
      </w:pPr>
      <w:bookmarkStart w:id="32" w:name="bookmark32"/>
      <w:bookmarkEnd w:id="32"/>
      <w:r>
        <w:rPr>
          <w:color w:val="000000"/>
          <w:spacing w:val="0"/>
          <w:w w:val="100"/>
          <w:position w:val="0"/>
        </w:rPr>
        <w:t>评审委员会组成：由比选人在相关部门中选取</w:t>
      </w:r>
      <w:r>
        <w:rPr>
          <w:rFonts w:ascii="Times New Roman" w:hAnsi="Times New Roman" w:eastAsia="Times New Roman" w:cs="Times New Roman"/>
          <w:color w:val="000000"/>
          <w:spacing w:val="0"/>
          <w:w w:val="80"/>
          <w:position w:val="0"/>
        </w:rPr>
        <w:t>5</w:t>
      </w:r>
      <w:r>
        <w:rPr>
          <w:color w:val="000000"/>
          <w:spacing w:val="0"/>
          <w:w w:val="100"/>
          <w:position w:val="0"/>
        </w:rPr>
        <w:t>人组成， 对比选申请文件进行评审。</w:t>
      </w:r>
    </w:p>
    <w:p>
      <w:pPr>
        <w:pStyle w:val="9"/>
        <w:keepNext w:val="0"/>
        <w:keepLines w:val="0"/>
        <w:widowControl w:val="0"/>
        <w:numPr>
          <w:ilvl w:val="0"/>
          <w:numId w:val="11"/>
        </w:numPr>
        <w:shd w:val="clear" w:color="auto" w:fill="auto"/>
        <w:tabs>
          <w:tab w:val="left" w:pos="1022"/>
        </w:tabs>
        <w:bidi w:val="0"/>
        <w:spacing w:before="0" w:after="200" w:line="240" w:lineRule="auto"/>
        <w:ind w:left="0" w:right="0" w:firstLine="620"/>
        <w:jc w:val="both"/>
      </w:pPr>
      <w:bookmarkStart w:id="33" w:name="bookmark33"/>
      <w:bookmarkEnd w:id="33"/>
      <w:r>
        <w:rPr>
          <w:color w:val="000000"/>
          <w:spacing w:val="0"/>
          <w:w w:val="100"/>
          <w:position w:val="0"/>
        </w:rPr>
        <w:t>评审内容及标准</w:t>
      </w:r>
    </w:p>
    <w:p>
      <w:pPr>
        <w:pStyle w:val="9"/>
        <w:keepNext w:val="0"/>
        <w:keepLines w:val="0"/>
        <w:widowControl w:val="0"/>
        <w:numPr>
          <w:ilvl w:val="0"/>
          <w:numId w:val="12"/>
        </w:numPr>
        <w:shd w:val="clear" w:color="auto" w:fill="auto"/>
        <w:tabs>
          <w:tab w:val="left" w:pos="1482"/>
        </w:tabs>
        <w:bidi w:val="0"/>
        <w:spacing w:before="0" w:after="0" w:line="360" w:lineRule="auto"/>
        <w:ind w:left="0" w:right="0" w:firstLine="800"/>
        <w:jc w:val="both"/>
      </w:pPr>
      <w:bookmarkStart w:id="34" w:name="bookmark34"/>
      <w:bookmarkEnd w:id="34"/>
      <w:r>
        <w:rPr>
          <w:color w:val="000000"/>
          <w:spacing w:val="0"/>
          <w:w w:val="100"/>
          <w:position w:val="0"/>
        </w:rPr>
        <w:t>资格评审</w:t>
      </w:r>
    </w:p>
    <w:p>
      <w:pPr>
        <w:pStyle w:val="9"/>
        <w:keepNext w:val="0"/>
        <w:keepLines w:val="0"/>
        <w:widowControl w:val="0"/>
        <w:numPr>
          <w:ilvl w:val="0"/>
          <w:numId w:val="13"/>
        </w:numPr>
        <w:shd w:val="clear" w:color="auto" w:fill="auto"/>
        <w:tabs>
          <w:tab w:val="left" w:pos="1035"/>
        </w:tabs>
        <w:bidi w:val="0"/>
        <w:spacing w:before="0" w:after="0" w:line="524" w:lineRule="exact"/>
        <w:ind w:left="0" w:right="0" w:firstLine="660"/>
        <w:jc w:val="both"/>
      </w:pPr>
      <w:bookmarkStart w:id="35" w:name="bookmark35"/>
      <w:bookmarkEnd w:id="35"/>
      <w:r>
        <w:rPr>
          <w:color w:val="000000"/>
          <w:spacing w:val="0"/>
          <w:w w:val="100"/>
          <w:position w:val="0"/>
        </w:rPr>
        <w:t>在中华人民共和国境内工商局登记注册、根据中华人民 共和国有关法律合法成立并存续，具有独立民事责任能力，在 法律上和财务上独立。</w:t>
      </w:r>
    </w:p>
    <w:p>
      <w:pPr>
        <w:pStyle w:val="9"/>
        <w:keepNext w:val="0"/>
        <w:keepLines w:val="0"/>
        <w:widowControl w:val="0"/>
        <w:numPr>
          <w:ilvl w:val="0"/>
          <w:numId w:val="13"/>
        </w:numPr>
        <w:shd w:val="clear" w:color="auto" w:fill="auto"/>
        <w:tabs>
          <w:tab w:val="left" w:pos="1050"/>
        </w:tabs>
        <w:bidi w:val="0"/>
        <w:spacing w:before="0" w:after="140" w:line="524" w:lineRule="exact"/>
        <w:ind w:left="0" w:right="0" w:firstLine="660"/>
        <w:jc w:val="both"/>
      </w:pPr>
      <w:bookmarkStart w:id="36" w:name="bookmark36"/>
      <w:bookmarkEnd w:id="36"/>
      <w:r>
        <w:rPr>
          <w:color w:val="000000"/>
          <w:spacing w:val="0"/>
          <w:w w:val="100"/>
          <w:position w:val="0"/>
        </w:rPr>
        <w:t>报价人营业执照、税务登记证及组织机构代码证三证齐 全(或三证合一营业执照)，营业执照经营范围范围：具有报废车辆回收拆解，必须持有有效的《报废汽车回收企业资格认 定书》或四川省工商行政管理局相关文件。</w:t>
      </w:r>
    </w:p>
    <w:p>
      <w:pPr>
        <w:pStyle w:val="9"/>
        <w:keepNext w:val="0"/>
        <w:keepLines w:val="0"/>
        <w:widowControl w:val="0"/>
        <w:numPr>
          <w:ilvl w:val="0"/>
          <w:numId w:val="12"/>
        </w:numPr>
        <w:shd w:val="clear" w:color="auto" w:fill="auto"/>
        <w:tabs>
          <w:tab w:val="left" w:pos="1482"/>
        </w:tabs>
        <w:bidi w:val="0"/>
        <w:spacing w:before="0" w:after="0" w:line="360" w:lineRule="auto"/>
        <w:ind w:left="0" w:right="0" w:firstLine="800"/>
        <w:jc w:val="both"/>
      </w:pPr>
      <w:bookmarkStart w:id="37" w:name="bookmark37"/>
      <w:bookmarkEnd w:id="37"/>
      <w:r>
        <w:rPr>
          <w:color w:val="000000"/>
          <w:spacing w:val="0"/>
          <w:w w:val="100"/>
          <w:position w:val="0"/>
        </w:rPr>
        <w:t>形式评审内容及标准</w:t>
      </w:r>
    </w:p>
    <w:p>
      <w:pPr>
        <w:pStyle w:val="9"/>
        <w:keepNext w:val="0"/>
        <w:keepLines w:val="0"/>
        <w:widowControl w:val="0"/>
        <w:numPr>
          <w:ilvl w:val="0"/>
          <w:numId w:val="14"/>
        </w:numPr>
        <w:shd w:val="clear" w:color="auto" w:fill="auto"/>
        <w:tabs>
          <w:tab w:val="left" w:pos="1100"/>
        </w:tabs>
        <w:bidi w:val="0"/>
        <w:spacing w:before="0" w:after="0" w:line="521" w:lineRule="exact"/>
        <w:ind w:left="0" w:right="0" w:firstLine="660"/>
        <w:jc w:val="both"/>
      </w:pPr>
      <w:bookmarkStart w:id="38" w:name="bookmark38"/>
      <w:bookmarkEnd w:id="38"/>
      <w:r>
        <w:rPr>
          <w:color w:val="000000"/>
          <w:spacing w:val="0"/>
          <w:w w:val="100"/>
          <w:position w:val="0"/>
        </w:rPr>
        <w:t>比选申请文件按照比选文件规定的格式、内容填写，字迹清晰可辨；</w:t>
      </w:r>
    </w:p>
    <w:p>
      <w:pPr>
        <w:pStyle w:val="9"/>
        <w:keepNext w:val="0"/>
        <w:keepLines w:val="0"/>
        <w:widowControl w:val="0"/>
        <w:numPr>
          <w:ilvl w:val="0"/>
          <w:numId w:val="14"/>
        </w:numPr>
        <w:shd w:val="clear" w:color="auto" w:fill="auto"/>
        <w:tabs>
          <w:tab w:val="left" w:pos="1100"/>
        </w:tabs>
        <w:bidi w:val="0"/>
        <w:spacing w:before="0" w:after="0" w:line="521" w:lineRule="exact"/>
        <w:ind w:left="0" w:right="0" w:firstLine="660"/>
        <w:jc w:val="both"/>
      </w:pPr>
      <w:bookmarkStart w:id="39" w:name="bookmark39"/>
      <w:bookmarkEnd w:id="39"/>
      <w:r>
        <w:rPr>
          <w:color w:val="000000"/>
          <w:spacing w:val="0"/>
          <w:w w:val="100"/>
          <w:position w:val="0"/>
        </w:rPr>
        <w:t>比选申请文件上要求必须有法定代表人或其授权代理人签字、加盖比选申请人单位公章齐全，符合比选文件规定。</w:t>
      </w:r>
    </w:p>
    <w:p>
      <w:pPr>
        <w:pStyle w:val="9"/>
        <w:keepNext w:val="0"/>
        <w:keepLines w:val="0"/>
        <w:widowControl w:val="0"/>
        <w:numPr>
          <w:ilvl w:val="0"/>
          <w:numId w:val="14"/>
        </w:numPr>
        <w:shd w:val="clear" w:color="auto" w:fill="auto"/>
        <w:tabs>
          <w:tab w:val="left" w:pos="1107"/>
        </w:tabs>
        <w:bidi w:val="0"/>
        <w:spacing w:before="0" w:after="0" w:line="521" w:lineRule="exact"/>
        <w:ind w:left="0" w:right="0" w:firstLine="660"/>
        <w:jc w:val="both"/>
      </w:pPr>
      <w:bookmarkStart w:id="40" w:name="bookmark40"/>
      <w:bookmarkEnd w:id="40"/>
      <w:r>
        <w:rPr>
          <w:color w:val="000000"/>
          <w:spacing w:val="0"/>
          <w:w w:val="100"/>
          <w:position w:val="0"/>
        </w:rPr>
        <w:t>比选申请人法定代表人的授权代理人，需提交附有法定代表人身份证明的授权委托书，并符合比选文件规定。</w:t>
      </w:r>
    </w:p>
    <w:p>
      <w:pPr>
        <w:pStyle w:val="9"/>
        <w:keepNext w:val="0"/>
        <w:keepLines w:val="0"/>
        <w:widowControl w:val="0"/>
        <w:numPr>
          <w:ilvl w:val="0"/>
          <w:numId w:val="14"/>
        </w:numPr>
        <w:shd w:val="clear" w:color="auto" w:fill="auto"/>
        <w:tabs>
          <w:tab w:val="left" w:pos="1042"/>
        </w:tabs>
        <w:bidi w:val="0"/>
        <w:spacing w:before="0" w:after="0" w:line="521" w:lineRule="exact"/>
        <w:ind w:left="0" w:right="0" w:firstLine="660"/>
        <w:jc w:val="both"/>
      </w:pPr>
      <w:bookmarkStart w:id="41" w:name="bookmark41"/>
      <w:bookmarkEnd w:id="41"/>
      <w:r>
        <w:rPr>
          <w:color w:val="000000"/>
          <w:spacing w:val="0"/>
          <w:w w:val="100"/>
          <w:position w:val="0"/>
        </w:rPr>
        <w:t>比选申请人法定代表人若亲自签署比选申请文件，提供了法定代表人身份证明，并符合比选文件规定。</w:t>
      </w:r>
    </w:p>
    <w:p>
      <w:pPr>
        <w:pStyle w:val="9"/>
        <w:keepNext w:val="0"/>
        <w:keepLines w:val="0"/>
        <w:widowControl w:val="0"/>
        <w:numPr>
          <w:ilvl w:val="0"/>
          <w:numId w:val="14"/>
        </w:numPr>
        <w:shd w:val="clear" w:color="auto" w:fill="auto"/>
        <w:tabs>
          <w:tab w:val="left" w:pos="1107"/>
        </w:tabs>
        <w:bidi w:val="0"/>
        <w:spacing w:before="0" w:after="140" w:line="521" w:lineRule="exact"/>
        <w:ind w:left="0" w:right="0" w:firstLine="660"/>
        <w:jc w:val="both"/>
      </w:pPr>
      <w:bookmarkStart w:id="42" w:name="bookmark42"/>
      <w:bookmarkEnd w:id="42"/>
      <w:r>
        <w:rPr>
          <w:color w:val="000000"/>
          <w:spacing w:val="0"/>
          <w:w w:val="100"/>
          <w:position w:val="0"/>
        </w:rPr>
        <w:t>一份比选申请文件应只有一个报价，不得提交选择性报价；也不得有调价函。</w:t>
      </w:r>
    </w:p>
    <w:p>
      <w:pPr>
        <w:pStyle w:val="9"/>
        <w:keepNext w:val="0"/>
        <w:keepLines w:val="0"/>
        <w:widowControl w:val="0"/>
        <w:numPr>
          <w:ilvl w:val="0"/>
          <w:numId w:val="11"/>
        </w:numPr>
        <w:shd w:val="clear" w:color="auto" w:fill="auto"/>
        <w:tabs>
          <w:tab w:val="left" w:pos="1062"/>
        </w:tabs>
        <w:bidi w:val="0"/>
        <w:spacing w:before="0" w:after="140" w:line="360" w:lineRule="auto"/>
        <w:ind w:left="0" w:right="0" w:firstLine="660"/>
        <w:jc w:val="both"/>
        <w:sectPr>
          <w:footerReference r:id="rId11" w:type="first"/>
          <w:footerReference r:id="rId10" w:type="default"/>
          <w:footnotePr>
            <w:numFmt w:val="decimal"/>
          </w:footnotePr>
          <w:pgSz w:w="11900" w:h="16840"/>
          <w:pgMar w:top="1375" w:right="946" w:bottom="1557" w:left="1235" w:header="0" w:footer="3" w:gutter="0"/>
          <w:cols w:space="720" w:num="1"/>
          <w:titlePg/>
          <w:rtlGutter w:val="0"/>
          <w:docGrid w:linePitch="360" w:charSpace="0"/>
        </w:sectPr>
      </w:pPr>
      <w:bookmarkStart w:id="43" w:name="bookmark43"/>
      <w:bookmarkEnd w:id="43"/>
      <w:r>
        <w:rPr>
          <w:color w:val="000000"/>
          <w:spacing w:val="0"/>
          <w:w w:val="100"/>
          <w:position w:val="0"/>
        </w:rPr>
        <w:t>比选申请文件的澄清</w:t>
      </w:r>
    </w:p>
    <w:p>
      <w:pPr>
        <w:pStyle w:val="9"/>
        <w:keepNext w:val="0"/>
        <w:keepLines w:val="0"/>
        <w:widowControl w:val="0"/>
        <w:numPr>
          <w:ilvl w:val="0"/>
          <w:numId w:val="15"/>
        </w:numPr>
        <w:shd w:val="clear" w:color="auto" w:fill="auto"/>
        <w:tabs>
          <w:tab w:val="left" w:pos="1470"/>
        </w:tabs>
        <w:bidi w:val="0"/>
        <w:spacing w:before="0" w:after="0" w:line="523" w:lineRule="exact"/>
        <w:ind w:left="0" w:right="0" w:firstLine="780"/>
        <w:jc w:val="both"/>
      </w:pPr>
      <w:bookmarkStart w:id="44" w:name="bookmark44"/>
      <w:bookmarkEnd w:id="44"/>
      <w:r>
        <w:rPr>
          <w:color w:val="000000"/>
          <w:spacing w:val="0"/>
          <w:w w:val="100"/>
          <w:position w:val="0"/>
        </w:rPr>
        <w:t>在评审过程中，评审委员会可以书面形式要求比选申请人对所提交的比选申请文件中不明确的内容进行书面澄清或说明。评审委员会不接受比选申请人主动提出的澄清、说明或补正。</w:t>
      </w:r>
    </w:p>
    <w:p>
      <w:pPr>
        <w:pStyle w:val="9"/>
        <w:keepNext w:val="0"/>
        <w:keepLines w:val="0"/>
        <w:widowControl w:val="0"/>
        <w:numPr>
          <w:ilvl w:val="0"/>
          <w:numId w:val="15"/>
        </w:numPr>
        <w:shd w:val="clear" w:color="auto" w:fill="auto"/>
        <w:tabs>
          <w:tab w:val="left" w:pos="1470"/>
        </w:tabs>
        <w:bidi w:val="0"/>
        <w:spacing w:before="0" w:after="0" w:line="547" w:lineRule="exact"/>
        <w:ind w:left="0" w:right="0" w:firstLine="780"/>
        <w:jc w:val="both"/>
      </w:pPr>
      <w:bookmarkStart w:id="45" w:name="bookmark45"/>
      <w:bookmarkEnd w:id="45"/>
      <w:r>
        <w:rPr>
          <w:color w:val="000000"/>
          <w:spacing w:val="0"/>
          <w:w w:val="100"/>
          <w:position w:val="0"/>
        </w:rPr>
        <w:t>比选申请人的澄清、说明和补正属于比选申请文件的组成部分。</w:t>
      </w:r>
    </w:p>
    <w:p>
      <w:pPr>
        <w:pStyle w:val="9"/>
        <w:keepNext w:val="0"/>
        <w:keepLines w:val="0"/>
        <w:widowControl w:val="0"/>
        <w:numPr>
          <w:ilvl w:val="0"/>
          <w:numId w:val="15"/>
        </w:numPr>
        <w:shd w:val="clear" w:color="auto" w:fill="auto"/>
        <w:tabs>
          <w:tab w:val="left" w:pos="1470"/>
        </w:tabs>
        <w:bidi w:val="0"/>
        <w:spacing w:before="0" w:after="0" w:line="536" w:lineRule="exact"/>
        <w:ind w:left="0" w:right="0" w:firstLine="780"/>
        <w:jc w:val="both"/>
      </w:pPr>
      <w:bookmarkStart w:id="46" w:name="bookmark46"/>
      <w:bookmarkEnd w:id="46"/>
      <w:r>
        <w:rPr>
          <w:color w:val="000000"/>
          <w:spacing w:val="0"/>
          <w:w w:val="100"/>
          <w:position w:val="0"/>
        </w:rPr>
        <w:t>评审委员会对比选申请人提交的澄清、说明或补正有疑问的，可以要求比选申请人进一步澄清、说明或补正，直至满足评审委员会的要求。</w:t>
      </w:r>
    </w:p>
    <w:p>
      <w:pPr>
        <w:pStyle w:val="9"/>
        <w:keepNext w:val="0"/>
        <w:keepLines w:val="0"/>
        <w:widowControl w:val="0"/>
        <w:numPr>
          <w:ilvl w:val="0"/>
          <w:numId w:val="16"/>
        </w:numPr>
        <w:shd w:val="clear" w:color="auto" w:fill="auto"/>
        <w:tabs>
          <w:tab w:val="left" w:pos="1007"/>
        </w:tabs>
        <w:bidi w:val="0"/>
        <w:spacing w:before="0" w:after="0" w:line="523" w:lineRule="exact"/>
        <w:ind w:left="0" w:right="0" w:firstLine="620"/>
        <w:jc w:val="both"/>
      </w:pPr>
      <w:bookmarkStart w:id="47" w:name="bookmark47"/>
      <w:bookmarkEnd w:id="47"/>
      <w:r>
        <w:rPr>
          <w:color w:val="000000"/>
          <w:spacing w:val="0"/>
          <w:w w:val="100"/>
          <w:position w:val="0"/>
        </w:rPr>
        <w:t>算术性修正</w:t>
      </w:r>
    </w:p>
    <w:p>
      <w:pPr>
        <w:pStyle w:val="9"/>
        <w:keepNext w:val="0"/>
        <w:keepLines w:val="0"/>
        <w:widowControl w:val="0"/>
        <w:shd w:val="clear" w:color="auto" w:fill="auto"/>
        <w:bidi w:val="0"/>
        <w:spacing w:before="0" w:after="0" w:line="504" w:lineRule="exact"/>
        <w:ind w:left="0" w:right="0" w:firstLine="620"/>
        <w:jc w:val="both"/>
      </w:pPr>
      <w:r>
        <w:rPr>
          <w:color w:val="000000"/>
          <w:spacing w:val="0"/>
          <w:w w:val="100"/>
          <w:position w:val="0"/>
        </w:rPr>
        <w:t>报价有算术错误的，评审委员会按以下原则对报价进行修正：</w:t>
      </w:r>
    </w:p>
    <w:p>
      <w:pPr>
        <w:pStyle w:val="9"/>
        <w:keepNext w:val="0"/>
        <w:keepLines w:val="0"/>
        <w:widowControl w:val="0"/>
        <w:shd w:val="clear" w:color="auto" w:fill="auto"/>
        <w:bidi w:val="0"/>
        <w:spacing w:before="0" w:after="0" w:line="533" w:lineRule="exact"/>
        <w:ind w:left="0" w:right="0" w:firstLine="780"/>
        <w:jc w:val="both"/>
      </w:pPr>
      <w:r>
        <w:rPr>
          <w:rFonts w:ascii="Times New Roman" w:hAnsi="Times New Roman" w:eastAsia="Times New Roman" w:cs="Times New Roman"/>
          <w:color w:val="000000"/>
          <w:spacing w:val="0"/>
          <w:w w:val="80"/>
          <w:position w:val="0"/>
        </w:rPr>
        <w:t>(1)</w:t>
      </w:r>
      <w:r>
        <w:rPr>
          <w:color w:val="000000"/>
          <w:spacing w:val="0"/>
          <w:w w:val="100"/>
          <w:position w:val="0"/>
        </w:rPr>
        <w:t>总价金额与依据单价计算出的结果不一致的，以单价金额为准修正总价;.</w:t>
      </w:r>
    </w:p>
    <w:p>
      <w:pPr>
        <w:pStyle w:val="9"/>
        <w:keepNext w:val="0"/>
        <w:keepLines w:val="0"/>
        <w:widowControl w:val="0"/>
        <w:shd w:val="clear" w:color="auto" w:fill="auto"/>
        <w:bidi w:val="0"/>
        <w:spacing w:before="0" w:after="0" w:line="540" w:lineRule="exact"/>
        <w:ind w:left="0" w:right="0" w:firstLine="780"/>
        <w:jc w:val="both"/>
      </w:pPr>
      <w:r>
        <w:rPr>
          <w:rFonts w:ascii="Times New Roman" w:hAnsi="Times New Roman" w:eastAsia="Times New Roman" w:cs="Times New Roman"/>
          <w:color w:val="000000"/>
          <w:spacing w:val="0"/>
          <w:w w:val="80"/>
          <w:position w:val="0"/>
        </w:rPr>
        <w:t>(2 )</w:t>
      </w:r>
      <w:r>
        <w:rPr>
          <w:color w:val="000000"/>
          <w:spacing w:val="0"/>
          <w:w w:val="100"/>
          <w:position w:val="0"/>
        </w:rPr>
        <w:t>当单价与数量相乘不等于合价时，以单价计算为准；</w:t>
      </w:r>
    </w:p>
    <w:p>
      <w:pPr>
        <w:pStyle w:val="9"/>
        <w:keepNext w:val="0"/>
        <w:keepLines w:val="0"/>
        <w:widowControl w:val="0"/>
        <w:numPr>
          <w:ilvl w:val="0"/>
          <w:numId w:val="17"/>
        </w:numPr>
        <w:shd w:val="clear" w:color="auto" w:fill="auto"/>
        <w:tabs>
          <w:tab w:val="left" w:pos="1470"/>
        </w:tabs>
        <w:bidi w:val="0"/>
        <w:spacing w:before="0" w:after="0" w:line="540" w:lineRule="exact"/>
        <w:ind w:left="0" w:right="0" w:firstLine="780"/>
        <w:jc w:val="both"/>
      </w:pPr>
      <w:bookmarkStart w:id="48" w:name="bookmark48"/>
      <w:bookmarkEnd w:id="48"/>
      <w:r>
        <w:rPr>
          <w:color w:val="000000"/>
          <w:spacing w:val="0"/>
          <w:w w:val="100"/>
          <w:position w:val="0"/>
        </w:rPr>
        <w:t>当各子目的合价累计不等于总价时，应以各子目合价累计数为准，修正总价。</w:t>
      </w:r>
    </w:p>
    <w:p>
      <w:pPr>
        <w:pStyle w:val="9"/>
        <w:keepNext w:val="0"/>
        <w:keepLines w:val="0"/>
        <w:widowControl w:val="0"/>
        <w:numPr>
          <w:ilvl w:val="0"/>
          <w:numId w:val="17"/>
        </w:numPr>
        <w:shd w:val="clear" w:color="auto" w:fill="auto"/>
        <w:tabs>
          <w:tab w:val="left" w:pos="1470"/>
        </w:tabs>
        <w:bidi w:val="0"/>
        <w:spacing w:before="0" w:after="0" w:line="523" w:lineRule="exact"/>
        <w:ind w:left="0" w:right="0" w:firstLine="780"/>
        <w:jc w:val="both"/>
      </w:pPr>
      <w:bookmarkStart w:id="49" w:name="bookmark49"/>
      <w:bookmarkEnd w:id="49"/>
      <w:r>
        <w:rPr>
          <w:color w:val="000000"/>
          <w:spacing w:val="0"/>
          <w:w w:val="100"/>
          <w:position w:val="0"/>
        </w:rPr>
        <w:t>当单价与数量的乘积与合价(金额)虽然一致，但比选申请人修改了数量，则其合价按比选人给定的暂定数量乘以比选申请人所报单价予以修正。</w:t>
      </w:r>
    </w:p>
    <w:p>
      <w:pPr>
        <w:pStyle w:val="9"/>
        <w:keepNext w:val="0"/>
        <w:keepLines w:val="0"/>
        <w:widowControl w:val="0"/>
        <w:numPr>
          <w:ilvl w:val="0"/>
          <w:numId w:val="16"/>
        </w:numPr>
        <w:shd w:val="clear" w:color="auto" w:fill="auto"/>
        <w:tabs>
          <w:tab w:val="left" w:pos="1014"/>
        </w:tabs>
        <w:bidi w:val="0"/>
        <w:spacing w:before="0" w:after="0" w:line="523" w:lineRule="exact"/>
        <w:ind w:left="0" w:right="0" w:firstLine="620"/>
        <w:jc w:val="both"/>
      </w:pPr>
      <w:bookmarkStart w:id="50" w:name="bookmark50"/>
      <w:bookmarkEnd w:id="50"/>
      <w:r>
        <w:rPr>
          <w:color w:val="000000"/>
          <w:spacing w:val="0"/>
          <w:w w:val="100"/>
          <w:position w:val="0"/>
        </w:rPr>
        <w:t>推荐中选候选人</w:t>
      </w:r>
    </w:p>
    <w:p>
      <w:pPr>
        <w:pStyle w:val="9"/>
        <w:keepNext w:val="0"/>
        <w:keepLines w:val="0"/>
        <w:widowControl w:val="0"/>
        <w:shd w:val="clear" w:color="auto" w:fill="auto"/>
        <w:bidi w:val="0"/>
        <w:spacing w:before="0" w:after="0" w:line="523" w:lineRule="exact"/>
        <w:ind w:left="0" w:right="0" w:firstLine="620"/>
        <w:jc w:val="both"/>
      </w:pPr>
      <w:r>
        <w:rPr>
          <w:color w:val="000000"/>
          <w:spacing w:val="0"/>
          <w:w w:val="100"/>
          <w:position w:val="0"/>
        </w:rPr>
        <w:t>评审委员会将在满足评审标准的前提下，按照总报价由高到低的顺序推荐中选候选人。</w:t>
      </w:r>
    </w:p>
    <w:p>
      <w:pPr>
        <w:pStyle w:val="9"/>
        <w:keepNext w:val="0"/>
        <w:keepLines w:val="0"/>
        <w:widowControl w:val="0"/>
        <w:shd w:val="clear" w:color="auto" w:fill="auto"/>
        <w:bidi w:val="0"/>
        <w:spacing w:before="0" w:after="0" w:line="523" w:lineRule="exact"/>
        <w:ind w:left="0" w:right="0" w:firstLine="620"/>
        <w:jc w:val="both"/>
        <w:sectPr>
          <w:footerReference r:id="rId12" w:type="default"/>
          <w:footnotePr>
            <w:numFmt w:val="decimal"/>
          </w:footnotePr>
          <w:type w:val="continuous"/>
          <w:pgSz w:w="11900" w:h="16840"/>
          <w:pgMar w:top="1375" w:right="946" w:bottom="1557" w:left="1235" w:header="947" w:footer="3" w:gutter="0"/>
          <w:cols w:space="720" w:num="1"/>
          <w:rtlGutter w:val="0"/>
          <w:docGrid w:linePitch="360" w:charSpace="0"/>
        </w:sectPr>
      </w:pPr>
      <w:r>
        <w:rPr>
          <w:color w:val="000000"/>
          <w:spacing w:val="0"/>
          <w:w w:val="100"/>
          <w:position w:val="0"/>
        </w:rPr>
        <w:t>若总报价相同，以报废注销时间最短的中选候选人将优先被推荐中标。</w:t>
      </w:r>
    </w:p>
    <w:p>
      <w:pPr>
        <w:pStyle w:val="17"/>
        <w:keepNext/>
        <w:keepLines/>
        <w:widowControl w:val="0"/>
        <w:shd w:val="clear" w:color="auto" w:fill="auto"/>
        <w:bidi w:val="0"/>
        <w:spacing w:before="0" w:after="760" w:line="240" w:lineRule="auto"/>
        <w:ind w:left="0" w:right="0" w:firstLine="0"/>
        <w:jc w:val="center"/>
        <w:rPr>
          <w:rFonts w:hint="eastAsia"/>
          <w:color w:val="000000"/>
          <w:spacing w:val="0"/>
          <w:w w:val="100"/>
          <w:position w:val="0"/>
          <w:lang w:eastAsia="zh-CN"/>
        </w:rPr>
      </w:pPr>
      <w:bookmarkStart w:id="51" w:name="bookmark52"/>
      <w:bookmarkStart w:id="52" w:name="bookmark53"/>
      <w:bookmarkStart w:id="53" w:name="bookmark51"/>
      <w:r>
        <w:rPr>
          <w:rFonts w:hint="eastAsia"/>
          <w:color w:val="000000"/>
          <w:spacing w:val="0"/>
          <w:w w:val="100"/>
          <w:position w:val="0"/>
          <w:lang w:eastAsia="zh-CN"/>
        </w:rPr>
        <w:t>第四章合同条款</w:t>
      </w:r>
    </w:p>
    <w:p>
      <w:pPr>
        <w:pStyle w:val="17"/>
        <w:keepNext/>
        <w:keepLines/>
        <w:widowControl w:val="0"/>
        <w:shd w:val="clear" w:color="auto" w:fill="auto"/>
        <w:bidi w:val="0"/>
        <w:spacing w:before="0" w:after="760" w:line="240" w:lineRule="auto"/>
        <w:ind w:left="0" w:right="0" w:firstLine="0"/>
        <w:jc w:val="center"/>
      </w:pPr>
      <w:r>
        <w:rPr>
          <w:color w:val="000000"/>
          <w:spacing w:val="0"/>
          <w:w w:val="100"/>
          <w:position w:val="0"/>
        </w:rPr>
        <w:t>车辆报废处置协议</w:t>
      </w:r>
      <w:bookmarkEnd w:id="51"/>
      <w:bookmarkEnd w:id="52"/>
      <w:bookmarkEnd w:id="53"/>
    </w:p>
    <w:p>
      <w:pPr>
        <w:pStyle w:val="9"/>
        <w:keepNext w:val="0"/>
        <w:keepLines w:val="0"/>
        <w:widowControl w:val="0"/>
        <w:shd w:val="clear" w:color="auto" w:fill="auto"/>
        <w:bidi w:val="0"/>
        <w:spacing w:before="0" w:after="0" w:line="569" w:lineRule="exact"/>
        <w:ind w:left="0" w:right="0" w:firstLine="640"/>
        <w:jc w:val="both"/>
      </w:pPr>
      <w:r>
        <w:rPr>
          <w:color w:val="000000"/>
          <w:spacing w:val="0"/>
          <w:w w:val="100"/>
          <w:position w:val="0"/>
        </w:rPr>
        <w:t>根据国家有关法律、法规的规定，甲方依法对甲方所有的 车辆进行报废处置，通过双方共同协商，签订本合同，以资共同遵守。</w:t>
      </w:r>
    </w:p>
    <w:p>
      <w:pPr>
        <w:pStyle w:val="9"/>
        <w:keepNext w:val="0"/>
        <w:keepLines w:val="0"/>
        <w:widowControl w:val="0"/>
        <w:shd w:val="clear" w:color="auto" w:fill="auto"/>
        <w:bidi w:val="0"/>
        <w:spacing w:before="0" w:after="0" w:line="547" w:lineRule="exact"/>
        <w:ind w:left="0" w:right="0" w:firstLine="640"/>
        <w:jc w:val="both"/>
      </w:pPr>
      <w:r>
        <w:rPr>
          <w:color w:val="000000"/>
          <w:spacing w:val="0"/>
          <w:w w:val="100"/>
          <w:position w:val="0"/>
        </w:rPr>
        <w:t>第一条 乙方保证其具有回收报废汽车的资质且证照齐全。</w:t>
      </w:r>
    </w:p>
    <w:p>
      <w:pPr>
        <w:pStyle w:val="9"/>
        <w:keepNext w:val="0"/>
        <w:keepLines w:val="0"/>
        <w:widowControl w:val="0"/>
        <w:shd w:val="clear" w:color="auto" w:fill="auto"/>
        <w:bidi w:val="0"/>
        <w:spacing w:before="0" w:after="0" w:line="590" w:lineRule="exact"/>
        <w:ind w:left="0" w:right="0" w:firstLine="640"/>
        <w:jc w:val="both"/>
      </w:pPr>
      <w:r>
        <w:rPr>
          <w:color w:val="000000"/>
          <w:spacing w:val="0"/>
          <w:w w:val="100"/>
          <w:position w:val="0"/>
        </w:rPr>
        <w:t>第二条本合同所指报废汽车系指甲方所有的已达到国家 报废标准的车辆。</w:t>
      </w:r>
    </w:p>
    <w:p>
      <w:pPr>
        <w:pStyle w:val="9"/>
        <w:keepNext w:val="0"/>
        <w:keepLines w:val="0"/>
        <w:widowControl w:val="0"/>
        <w:shd w:val="clear" w:color="auto" w:fill="auto"/>
        <w:bidi w:val="0"/>
        <w:spacing w:before="0" w:after="0" w:line="576" w:lineRule="exact"/>
        <w:ind w:left="0" w:right="0" w:firstLine="640"/>
        <w:jc w:val="both"/>
      </w:pPr>
      <w:r>
        <w:rPr>
          <w:color w:val="000000"/>
          <w:spacing w:val="0"/>
          <w:w w:val="100"/>
          <w:position w:val="0"/>
        </w:rPr>
        <w:t>第三条 乙方向甲方购买甲方所有的报废汽车共计</w:t>
      </w:r>
      <w:r>
        <w:rPr>
          <w:rFonts w:hint="eastAsia" w:ascii="Times New Roman" w:hAnsi="Times New Roman" w:cs="Times New Roman"/>
          <w:color w:val="000000"/>
          <w:spacing w:val="0"/>
          <w:w w:val="80"/>
          <w:position w:val="0"/>
          <w:lang w:val="en-US" w:eastAsia="zh-CN"/>
        </w:rPr>
        <w:t>4</w:t>
      </w:r>
      <w:r>
        <w:rPr>
          <w:rFonts w:ascii="Times New Roman" w:hAnsi="Times New Roman" w:eastAsia="Times New Roman" w:cs="Times New Roman"/>
          <w:color w:val="000000"/>
          <w:spacing w:val="0"/>
          <w:w w:val="80"/>
          <w:position w:val="0"/>
        </w:rPr>
        <w:t xml:space="preserve"> </w:t>
      </w:r>
      <w:r>
        <w:rPr>
          <w:color w:val="000000"/>
          <w:spacing w:val="0"/>
          <w:w w:val="100"/>
          <w:position w:val="0"/>
        </w:rPr>
        <w:t>台。该报废汽车号码牌及发动机号等附后。</w:t>
      </w:r>
    </w:p>
    <w:p>
      <w:pPr>
        <w:pStyle w:val="9"/>
        <w:keepNext w:val="0"/>
        <w:keepLines w:val="0"/>
        <w:widowControl w:val="0"/>
        <w:shd w:val="clear" w:color="auto" w:fill="auto"/>
        <w:bidi w:val="0"/>
        <w:spacing w:before="0" w:after="0" w:line="539" w:lineRule="exact"/>
        <w:ind w:left="0" w:right="0" w:firstLine="640"/>
        <w:jc w:val="both"/>
        <w:rPr>
          <w:color w:val="auto"/>
        </w:rPr>
      </w:pPr>
      <w:r>
        <w:rPr>
          <w:color w:val="000000"/>
          <w:spacing w:val="0"/>
          <w:w w:val="100"/>
          <w:position w:val="0"/>
        </w:rPr>
        <w:t>第四条 甲方应在乙方缴纳了全部回收车款后，在甲方的报废汽</w:t>
      </w:r>
      <w:r>
        <w:rPr>
          <w:color w:val="auto"/>
          <w:spacing w:val="0"/>
          <w:w w:val="100"/>
          <w:position w:val="0"/>
        </w:rPr>
        <w:t>车存放地将本合同所指报废汽车交付给乙方，具体拖车时间双方协商而定。拖车中所产生的安全责任及运输过程中的一切费用由乙方自行承担。</w:t>
      </w:r>
    </w:p>
    <w:p>
      <w:pPr>
        <w:pStyle w:val="9"/>
        <w:keepNext w:val="0"/>
        <w:keepLines w:val="0"/>
        <w:widowControl w:val="0"/>
        <w:shd w:val="clear" w:color="auto" w:fill="auto"/>
        <w:bidi w:val="0"/>
        <w:spacing w:before="0" w:after="0" w:line="539" w:lineRule="exact"/>
        <w:ind w:left="0" w:right="0" w:firstLine="640"/>
        <w:jc w:val="both"/>
        <w:rPr>
          <w:rFonts w:hint="eastAsia" w:asciiTheme="minorEastAsia" w:hAnsiTheme="minorEastAsia" w:eastAsiaTheme="minorEastAsia" w:cstheme="minorEastAsia"/>
          <w:color w:val="auto"/>
          <w:sz w:val="30"/>
          <w:szCs w:val="30"/>
        </w:rPr>
      </w:pPr>
      <w:r>
        <w:rPr>
          <w:rFonts w:hint="eastAsia" w:asciiTheme="minorEastAsia" w:hAnsiTheme="minorEastAsia" w:eastAsiaTheme="minorEastAsia" w:cstheme="minorEastAsia"/>
          <w:color w:val="auto"/>
          <w:spacing w:val="0"/>
          <w:w w:val="100"/>
          <w:position w:val="0"/>
          <w:sz w:val="30"/>
          <w:szCs w:val="30"/>
        </w:rPr>
        <w:t>第五条 合同含税总价按各单车收购价格</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pacing w:val="0"/>
          <w:w w:val="100"/>
          <w:position w:val="0"/>
          <w:sz w:val="30"/>
          <w:szCs w:val="30"/>
        </w:rPr>
        <w:t>元/</w:t>
      </w:r>
      <w:r>
        <w:rPr>
          <w:rFonts w:hint="eastAsia" w:asciiTheme="minorEastAsia" w:hAnsiTheme="minorEastAsia" w:eastAsiaTheme="minorEastAsia" w:cstheme="minorEastAsia"/>
          <w:color w:val="auto"/>
          <w:spacing w:val="0"/>
          <w:w w:val="100"/>
          <w:position w:val="0"/>
          <w:sz w:val="30"/>
          <w:szCs w:val="30"/>
          <w:lang w:eastAsia="zh-CN"/>
        </w:rPr>
        <w:t>吨，</w:t>
      </w:r>
      <w:r>
        <w:rPr>
          <w:rFonts w:hint="eastAsia" w:asciiTheme="minorEastAsia" w:hAnsiTheme="minorEastAsia" w:eastAsiaTheme="minorEastAsia" w:cstheme="minorEastAsia"/>
          <w:color w:val="auto"/>
          <w:spacing w:val="0"/>
          <w:w w:val="100"/>
          <w:position w:val="0"/>
          <w:sz w:val="30"/>
          <w:szCs w:val="30"/>
          <w:lang w:val="en-US" w:eastAsia="zh-CN"/>
        </w:rPr>
        <w:t>4台车辆</w:t>
      </w:r>
      <w:r>
        <w:rPr>
          <w:rFonts w:hint="eastAsia" w:asciiTheme="minorEastAsia" w:hAnsiTheme="minorEastAsia" w:eastAsiaTheme="minorEastAsia" w:cstheme="minorEastAsia"/>
          <w:color w:val="auto"/>
          <w:spacing w:val="0"/>
          <w:w w:val="100"/>
          <w:position w:val="0"/>
          <w:sz w:val="30"/>
          <w:szCs w:val="30"/>
          <w:lang w:eastAsia="zh-CN"/>
        </w:rPr>
        <w:t>合计</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z w:val="30"/>
          <w:szCs w:val="30"/>
        </w:rPr>
        <w:t>吨</w:t>
      </w:r>
      <w:r>
        <w:rPr>
          <w:rFonts w:hint="eastAsia" w:asciiTheme="minorEastAsia" w:hAnsiTheme="minorEastAsia" w:eastAsiaTheme="minorEastAsia" w:cstheme="minorEastAsia"/>
          <w:color w:val="auto"/>
          <w:spacing w:val="0"/>
          <w:w w:val="100"/>
          <w:position w:val="0"/>
          <w:sz w:val="30"/>
          <w:szCs w:val="30"/>
        </w:rPr>
        <w:t>，回收金额</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pacing w:val="0"/>
          <w:w w:val="100"/>
          <w:position w:val="0"/>
          <w:sz w:val="30"/>
          <w:szCs w:val="30"/>
        </w:rPr>
        <w:t>元（含税），乙方应向甲方支付的报废汽车回收款共计人民币</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pacing w:val="0"/>
          <w:w w:val="100"/>
          <w:position w:val="0"/>
          <w:sz w:val="30"/>
          <w:szCs w:val="30"/>
        </w:rPr>
        <w:t>元</w:t>
      </w:r>
      <w:r>
        <w:rPr>
          <w:rFonts w:hint="eastAsia" w:asciiTheme="minorEastAsia" w:hAnsiTheme="minorEastAsia" w:eastAsiaTheme="minorEastAsia" w:cstheme="minorEastAsia"/>
          <w:color w:val="auto"/>
          <w:spacing w:val="0"/>
          <w:w w:val="100"/>
          <w:position w:val="0"/>
          <w:sz w:val="30"/>
          <w:szCs w:val="30"/>
          <w:lang w:val="en-US" w:eastAsia="zh-CN"/>
        </w:rPr>
        <w:t xml:space="preserve"> 。</w:t>
      </w:r>
      <w:r>
        <w:rPr>
          <w:rFonts w:hint="eastAsia" w:asciiTheme="minorEastAsia" w:hAnsiTheme="minorEastAsia" w:eastAsiaTheme="minorEastAsia" w:cstheme="minorEastAsia"/>
          <w:color w:val="auto"/>
          <w:spacing w:val="0"/>
          <w:w w:val="100"/>
          <w:position w:val="0"/>
          <w:sz w:val="30"/>
          <w:szCs w:val="30"/>
        </w:rPr>
        <w:t>大写：</w:t>
      </w:r>
      <w:r>
        <w:rPr>
          <w:rFonts w:hint="eastAsia" w:asciiTheme="minorEastAsia" w:hAnsiTheme="minorEastAsia" w:eastAsiaTheme="minorEastAsia" w:cstheme="minorEastAsia"/>
          <w:color w:val="auto"/>
          <w:sz w:val="30"/>
          <w:szCs w:val="30"/>
          <w:u w:val="single"/>
          <w:lang w:val="en-US" w:eastAsia="zh-CN"/>
        </w:rPr>
        <w:t xml:space="preserve">             </w:t>
      </w:r>
      <w:r>
        <w:rPr>
          <w:rFonts w:hint="eastAsia" w:asciiTheme="minorEastAsia" w:hAnsiTheme="minorEastAsia" w:eastAsiaTheme="minorEastAsia" w:cstheme="minorEastAsia"/>
          <w:color w:val="auto"/>
          <w:spacing w:val="0"/>
          <w:w w:val="100"/>
          <w:position w:val="0"/>
          <w:sz w:val="30"/>
          <w:szCs w:val="30"/>
        </w:rPr>
        <w:t xml:space="preserve"> （含税）。</w:t>
      </w:r>
    </w:p>
    <w:p>
      <w:pPr>
        <w:pStyle w:val="9"/>
        <w:keepNext w:val="0"/>
        <w:keepLines w:val="0"/>
        <w:widowControl w:val="0"/>
        <w:shd w:val="clear" w:color="auto" w:fill="auto"/>
        <w:bidi w:val="0"/>
        <w:spacing w:before="0" w:after="0" w:line="542" w:lineRule="exact"/>
        <w:ind w:left="0" w:right="0" w:firstLine="640"/>
        <w:jc w:val="both"/>
      </w:pPr>
      <w:r>
        <w:rPr>
          <w:color w:val="auto"/>
          <w:spacing w:val="0"/>
          <w:w w:val="100"/>
          <w:position w:val="0"/>
        </w:rPr>
        <w:t>第六条 乙方应自本合同签订</w:t>
      </w:r>
      <w:r>
        <w:rPr>
          <w:rFonts w:hint="eastAsia" w:ascii="Times New Roman" w:hAnsi="Times New Roman" w:cs="Times New Roman"/>
          <w:color w:val="auto"/>
          <w:spacing w:val="0"/>
          <w:w w:val="80"/>
          <w:position w:val="0"/>
          <w:lang w:val="en-US" w:eastAsia="zh-CN"/>
        </w:rPr>
        <w:t>30</w:t>
      </w:r>
      <w:r>
        <w:rPr>
          <w:color w:val="auto"/>
          <w:spacing w:val="0"/>
          <w:w w:val="100"/>
          <w:position w:val="0"/>
        </w:rPr>
        <w:t>日内，回收拆解企业应当按</w:t>
      </w:r>
      <w:r>
        <w:rPr>
          <w:color w:val="000000"/>
          <w:spacing w:val="0"/>
          <w:w w:val="100"/>
          <w:position w:val="0"/>
        </w:rPr>
        <w:t>照国家有关规定及时向公安机关交通管理部门申请机动车注销登记，将注销证明及《报废机动车回收证明》交给机动车所有人（甲方）。</w:t>
      </w:r>
    </w:p>
    <w:p>
      <w:pPr>
        <w:pStyle w:val="9"/>
        <w:keepNext w:val="0"/>
        <w:keepLines w:val="0"/>
        <w:widowControl w:val="0"/>
        <w:shd w:val="clear" w:color="auto" w:fill="auto"/>
        <w:bidi w:val="0"/>
        <w:spacing w:before="0" w:after="0" w:line="569" w:lineRule="exact"/>
        <w:ind w:left="0" w:right="0" w:firstLine="640"/>
        <w:jc w:val="both"/>
      </w:pPr>
      <w:r>
        <w:rPr>
          <w:color w:val="000000"/>
          <w:spacing w:val="0"/>
          <w:w w:val="100"/>
          <w:position w:val="0"/>
        </w:rPr>
        <w:t>第七条 乙方应自</w:t>
      </w:r>
      <w:r>
        <w:rPr>
          <w:rFonts w:hint="eastAsia"/>
          <w:color w:val="000000"/>
          <w:spacing w:val="0"/>
          <w:w w:val="100"/>
          <w:position w:val="0"/>
          <w:lang w:eastAsia="zh-CN"/>
        </w:rPr>
        <w:t>车辆报废完成</w:t>
      </w:r>
      <w:r>
        <w:rPr>
          <w:rFonts w:hint="eastAsia" w:ascii="Times New Roman" w:hAnsi="Times New Roman" w:cs="Times New Roman"/>
          <w:color w:val="000000"/>
          <w:spacing w:val="0"/>
          <w:w w:val="80"/>
          <w:position w:val="0"/>
          <w:lang w:val="en-US" w:eastAsia="zh-CN"/>
        </w:rPr>
        <w:t>10</w:t>
      </w:r>
      <w:r>
        <w:rPr>
          <w:color w:val="000000"/>
          <w:spacing w:val="0"/>
          <w:w w:val="100"/>
          <w:position w:val="0"/>
        </w:rPr>
        <w:t>日内将甲方报废车款（含税金）及时足额支付给甲方。</w:t>
      </w:r>
    </w:p>
    <w:p>
      <w:pPr>
        <w:pStyle w:val="9"/>
        <w:keepNext w:val="0"/>
        <w:keepLines w:val="0"/>
        <w:widowControl w:val="0"/>
        <w:shd w:val="clear" w:color="auto" w:fill="auto"/>
        <w:bidi w:val="0"/>
        <w:spacing w:before="0" w:after="0" w:line="540" w:lineRule="exact"/>
        <w:ind w:left="0" w:right="0" w:firstLine="640"/>
        <w:jc w:val="both"/>
      </w:pPr>
      <w:r>
        <w:rPr>
          <w:color w:val="000000"/>
          <w:spacing w:val="0"/>
          <w:w w:val="100"/>
          <w:position w:val="0"/>
        </w:rPr>
        <w:t>第八条报废汽车按现状移交，移交过程中及移交后的人员及资产安全概由乙方负责，甲方对此不承担任何责任，所涉及的任何费用由乙方承担。</w:t>
      </w:r>
    </w:p>
    <w:p>
      <w:pPr>
        <w:pStyle w:val="9"/>
        <w:keepNext w:val="0"/>
        <w:keepLines w:val="0"/>
        <w:widowControl w:val="0"/>
        <w:shd w:val="clear" w:color="auto" w:fill="auto"/>
        <w:bidi w:val="0"/>
        <w:spacing w:before="0" w:after="0" w:line="540" w:lineRule="exact"/>
        <w:ind w:left="0" w:right="0" w:firstLine="640"/>
        <w:jc w:val="both"/>
      </w:pPr>
      <w:r>
        <w:rPr>
          <w:color w:val="000000"/>
          <w:spacing w:val="0"/>
          <w:w w:val="100"/>
          <w:position w:val="0"/>
        </w:rPr>
        <w:t>第九条乙方应按国家相关法律法规的规定对购进报废汽 车进行处置，在车辆处置期间因报废车辆造成的人员和物资的人身、财产损失以及交通事故等法律责任，全部由乙方承担。</w:t>
      </w:r>
    </w:p>
    <w:p>
      <w:pPr>
        <w:pStyle w:val="9"/>
        <w:keepNext w:val="0"/>
        <w:keepLines w:val="0"/>
        <w:widowControl w:val="0"/>
        <w:shd w:val="clear" w:color="auto" w:fill="auto"/>
        <w:bidi w:val="0"/>
        <w:spacing w:before="0" w:after="0" w:line="540" w:lineRule="exact"/>
        <w:ind w:left="0" w:right="0" w:firstLine="640"/>
        <w:jc w:val="both"/>
      </w:pPr>
      <w:r>
        <w:rPr>
          <w:color w:val="000000"/>
          <w:spacing w:val="0"/>
          <w:w w:val="100"/>
          <w:position w:val="0"/>
        </w:rPr>
        <w:t>第十条本合同一式肆份，甲乙双方各两份。</w:t>
      </w:r>
    </w:p>
    <w:p>
      <w:pPr>
        <w:pStyle w:val="9"/>
        <w:keepNext w:val="0"/>
        <w:keepLines w:val="0"/>
        <w:widowControl w:val="0"/>
        <w:shd w:val="clear" w:color="auto" w:fill="auto"/>
        <w:bidi w:val="0"/>
        <w:spacing w:before="0" w:after="0" w:line="540" w:lineRule="exact"/>
        <w:ind w:left="0" w:right="0" w:firstLine="640"/>
        <w:jc w:val="both"/>
      </w:pPr>
      <w:r>
        <w:rPr>
          <w:color w:val="000000"/>
          <w:spacing w:val="0"/>
          <w:w w:val="100"/>
          <w:position w:val="0"/>
        </w:rPr>
        <w:t>第十一条如有争议，双方协商解决，协商不成，向甲方所在地人民法院通过诉讼解决。</w:t>
      </w:r>
    </w:p>
    <w:p>
      <w:pPr>
        <w:pStyle w:val="9"/>
        <w:keepNext w:val="0"/>
        <w:keepLines w:val="0"/>
        <w:widowControl w:val="0"/>
        <w:shd w:val="clear" w:color="auto" w:fill="auto"/>
        <w:bidi w:val="0"/>
        <w:spacing w:before="0" w:after="0" w:line="540" w:lineRule="exact"/>
        <w:ind w:left="0" w:right="0" w:firstLine="640"/>
        <w:jc w:val="both"/>
        <w:rPr>
          <w:rFonts w:hint="eastAsia" w:eastAsia="宋体"/>
          <w:lang w:eastAsia="zh-CN"/>
        </w:rPr>
        <w:sectPr>
          <w:footnotePr>
            <w:numFmt w:val="decimal"/>
          </w:footnotePr>
          <w:pgSz w:w="11900" w:h="16840"/>
          <w:pgMar w:top="2057" w:right="1420" w:bottom="1925" w:left="1537" w:header="1629" w:footer="3" w:gutter="0"/>
          <w:cols w:space="720" w:num="1"/>
          <w:rtlGutter w:val="0"/>
          <w:docGrid w:linePitch="360" w:charSpace="0"/>
        </w:sectPr>
      </w:pPr>
      <w:r>
        <w:rPr>
          <w:color w:val="000000"/>
          <w:spacing w:val="0"/>
          <w:w w:val="100"/>
          <w:position w:val="0"/>
        </w:rPr>
        <w:t>第十二条 本合同自双方签字盖章之日起生效</w:t>
      </w:r>
      <w:r>
        <w:rPr>
          <w:rFonts w:hint="eastAsia"/>
          <w:color w:val="000000"/>
          <w:spacing w:val="0"/>
          <w:w w:val="100"/>
          <w:position w:val="0"/>
          <w:lang w:eastAsia="zh-CN"/>
        </w:rPr>
        <w:t>。</w:t>
      </w:r>
    </w:p>
    <w:p>
      <w:pPr>
        <w:pStyle w:val="7"/>
        <w:keepNext w:val="0"/>
        <w:keepLines w:val="0"/>
        <w:widowControl w:val="0"/>
        <w:numPr>
          <w:ilvl w:val="0"/>
          <w:numId w:val="18"/>
        </w:numPr>
        <w:shd w:val="clear" w:color="auto" w:fill="auto"/>
        <w:bidi w:val="0"/>
        <w:spacing w:before="0" w:after="180" w:line="240" w:lineRule="auto"/>
        <w:ind w:left="0" w:right="0" w:firstLine="0"/>
        <w:jc w:val="center"/>
        <w:rPr>
          <w:rFonts w:hint="eastAsia"/>
          <w:color w:val="000000"/>
          <w:spacing w:val="0"/>
          <w:w w:val="100"/>
          <w:position w:val="0"/>
          <w:lang w:val="en-US" w:eastAsia="zh-CN"/>
        </w:rPr>
      </w:pPr>
      <w:r>
        <w:rPr>
          <w:rFonts w:hint="eastAsia"/>
          <w:color w:val="000000"/>
          <w:spacing w:val="0"/>
          <w:w w:val="100"/>
          <w:position w:val="0"/>
          <w:lang w:val="en-US" w:eastAsia="zh-CN"/>
        </w:rPr>
        <w:t>比选申请文件格式</w:t>
      </w: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r>
        <w:rPr>
          <w:rFonts w:hint="eastAsia"/>
          <w:color w:val="000000"/>
          <w:spacing w:val="0"/>
          <w:w w:val="100"/>
          <w:position w:val="0"/>
          <w:lang w:eastAsia="zh-CN"/>
        </w:rPr>
        <w:t>四川攀西高速公路开发股份有限公司</w:t>
      </w:r>
      <w:bookmarkStart w:id="54" w:name="bookmark55"/>
      <w:bookmarkStart w:id="55" w:name="bookmark54"/>
      <w:bookmarkStart w:id="56" w:name="bookmark56"/>
      <w:r>
        <w:rPr>
          <w:rFonts w:hint="eastAsia"/>
          <w:color w:val="000000"/>
          <w:spacing w:val="0"/>
          <w:w w:val="100"/>
          <w:position w:val="0"/>
          <w:lang w:val="en-US" w:eastAsia="zh-CN"/>
        </w:rPr>
        <w:t xml:space="preserve">          </w:t>
      </w:r>
      <w:r>
        <w:rPr>
          <w:rFonts w:hint="eastAsia" w:ascii="Times New Roman" w:hAnsi="Times New Roman" w:cs="Times New Roman"/>
          <w:b/>
          <w:bCs/>
          <w:color w:val="000000"/>
          <w:spacing w:val="0"/>
          <w:w w:val="100"/>
          <w:position w:val="0"/>
          <w:sz w:val="42"/>
          <w:szCs w:val="42"/>
          <w:lang w:val="en-US" w:eastAsia="zh-CN"/>
        </w:rPr>
        <w:t xml:space="preserve">  </w:t>
      </w:r>
      <w:r>
        <w:rPr>
          <w:rFonts w:ascii="Times New Roman" w:hAnsi="Times New Roman" w:eastAsia="Times New Roman" w:cs="Times New Roman"/>
          <w:b/>
          <w:bCs/>
          <w:color w:val="000000"/>
          <w:spacing w:val="0"/>
          <w:w w:val="100"/>
          <w:position w:val="0"/>
          <w:sz w:val="42"/>
          <w:szCs w:val="42"/>
        </w:rPr>
        <w:t>202</w:t>
      </w:r>
      <w:r>
        <w:rPr>
          <w:rFonts w:hint="eastAsia" w:ascii="Times New Roman" w:hAnsi="Times New Roman" w:cs="Times New Roman"/>
          <w:b/>
          <w:bCs/>
          <w:color w:val="000000"/>
          <w:spacing w:val="0"/>
          <w:w w:val="100"/>
          <w:position w:val="0"/>
          <w:sz w:val="42"/>
          <w:szCs w:val="42"/>
          <w:lang w:val="en-US" w:eastAsia="zh-CN"/>
        </w:rPr>
        <w:t>2</w:t>
      </w:r>
      <w:r>
        <w:rPr>
          <w:color w:val="000000"/>
          <w:spacing w:val="0"/>
          <w:w w:val="100"/>
          <w:position w:val="0"/>
        </w:rPr>
        <w:t>年车辆报废处置项目</w:t>
      </w:r>
      <w:r>
        <w:rPr>
          <w:rFonts w:hint="eastAsia"/>
          <w:color w:val="000000"/>
          <w:spacing w:val="0"/>
          <w:w w:val="100"/>
          <w:position w:val="0"/>
          <w:lang w:val="en-US" w:eastAsia="zh-CN"/>
        </w:rPr>
        <w:t xml:space="preserve">                               </w:t>
      </w: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r>
        <w:rPr>
          <w:rFonts w:hint="eastAsia"/>
          <w:color w:val="000000"/>
          <w:spacing w:val="0"/>
          <w:w w:val="100"/>
          <w:position w:val="0"/>
          <w:lang w:val="en-US" w:eastAsia="zh-CN"/>
        </w:rPr>
        <w:t>比选申请文件</w:t>
      </w:r>
      <w:bookmarkEnd w:id="54"/>
      <w:bookmarkEnd w:id="55"/>
      <w:bookmarkEnd w:id="56"/>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default"/>
          <w:color w:val="000000"/>
          <w:spacing w:val="0"/>
          <w:w w:val="100"/>
          <w:position w:val="0"/>
          <w:u w:val="none"/>
          <w:lang w:val="en-US" w:eastAsia="zh-CN"/>
        </w:rPr>
      </w:pPr>
      <w:r>
        <w:rPr>
          <w:rFonts w:hint="eastAsia"/>
          <w:color w:val="000000"/>
          <w:spacing w:val="0"/>
          <w:w w:val="100"/>
          <w:position w:val="0"/>
          <w:lang w:val="en-US" w:eastAsia="zh-CN"/>
        </w:rPr>
        <w:t>比选申请人：</w:t>
      </w:r>
      <w:r>
        <w:rPr>
          <w:u w:val="single"/>
        </w:rPr>
        <w:t xml:space="preserve"> </w:t>
      </w:r>
      <w:r>
        <w:rPr>
          <w:u w:val="single"/>
        </w:rPr>
        <w:tab/>
      </w:r>
      <w:r>
        <w:rPr>
          <w:rFonts w:hint="eastAsia"/>
          <w:u w:val="single"/>
          <w:lang w:val="en-US" w:eastAsia="zh-CN"/>
        </w:rPr>
        <w:t xml:space="preserve">       </w:t>
      </w:r>
      <w:r>
        <w:rPr>
          <w:rFonts w:hint="eastAsia"/>
          <w:color w:val="000000"/>
          <w:spacing w:val="0"/>
          <w:w w:val="100"/>
          <w:position w:val="0"/>
          <w:lang w:val="en-US" w:eastAsia="zh-CN"/>
        </w:rPr>
        <w:t>（单位盖章）</w:t>
      </w:r>
      <w:r>
        <w:rPr>
          <w:rFonts w:hint="eastAsia"/>
          <w:color w:val="000000"/>
          <w:spacing w:val="0"/>
          <w:w w:val="100"/>
          <w:position w:val="0"/>
          <w:u w:val="none"/>
          <w:lang w:val="en-US" w:eastAsia="zh-CN"/>
        </w:rPr>
        <w:t xml:space="preserve">   </w:t>
      </w:r>
    </w:p>
    <w:p>
      <w:pPr>
        <w:pStyle w:val="7"/>
        <w:keepNext w:val="0"/>
        <w:keepLines w:val="0"/>
        <w:widowControl w:val="0"/>
        <w:numPr>
          <w:ilvl w:val="0"/>
          <w:numId w:val="0"/>
        </w:numPr>
        <w:shd w:val="clear" w:color="auto" w:fill="auto"/>
        <w:bidi w:val="0"/>
        <w:spacing w:before="0" w:after="180" w:line="240" w:lineRule="auto"/>
        <w:ind w:left="880" w:leftChars="0" w:right="0" w:rightChars="0" w:hanging="880" w:hangingChars="200"/>
        <w:jc w:val="center"/>
        <w:rPr>
          <w:rFonts w:hint="eastAsia"/>
          <w:color w:val="000000"/>
          <w:spacing w:val="0"/>
          <w:w w:val="100"/>
          <w:position w:val="0"/>
          <w:lang w:val="en-US" w:eastAsia="zh-CN"/>
        </w:rPr>
      </w:pPr>
    </w:p>
    <w:p>
      <w:pPr>
        <w:pStyle w:val="9"/>
        <w:keepNext w:val="0"/>
        <w:keepLines w:val="0"/>
        <w:widowControl w:val="0"/>
        <w:shd w:val="clear" w:color="auto" w:fill="auto"/>
        <w:tabs>
          <w:tab w:val="left" w:pos="1185"/>
        </w:tabs>
        <w:bidi w:val="0"/>
        <w:spacing w:before="0" w:after="420" w:line="240" w:lineRule="auto"/>
        <w:ind w:left="0" w:leftChars="0" w:right="0" w:firstLine="0" w:firstLineChars="0"/>
        <w:jc w:val="left"/>
        <w:rPr>
          <w:color w:val="000000"/>
          <w:spacing w:val="0"/>
          <w:w w:val="100"/>
          <w:position w:val="0"/>
        </w:rPr>
      </w:pPr>
      <w:bookmarkStart w:id="57" w:name="bookmark57"/>
    </w:p>
    <w:p>
      <w:pPr>
        <w:pStyle w:val="9"/>
        <w:keepNext w:val="0"/>
        <w:keepLines w:val="0"/>
        <w:widowControl w:val="0"/>
        <w:shd w:val="clear" w:color="auto" w:fill="auto"/>
        <w:tabs>
          <w:tab w:val="left" w:pos="1185"/>
        </w:tabs>
        <w:bidi w:val="0"/>
        <w:spacing w:before="0" w:after="420" w:line="240" w:lineRule="auto"/>
        <w:ind w:left="0" w:right="0" w:firstLine="540"/>
        <w:jc w:val="left"/>
      </w:pPr>
      <w:r>
        <w:rPr>
          <w:color w:val="000000"/>
          <w:spacing w:val="0"/>
          <w:w w:val="100"/>
          <w:position w:val="0"/>
        </w:rPr>
        <w:t>一</w:t>
      </w:r>
      <w:bookmarkEnd w:id="57"/>
      <w:r>
        <w:rPr>
          <w:color w:val="000000"/>
          <w:spacing w:val="0"/>
          <w:w w:val="100"/>
          <w:position w:val="0"/>
        </w:rPr>
        <w:t>、</w:t>
      </w:r>
      <w:r>
        <w:rPr>
          <w:color w:val="000000"/>
          <w:spacing w:val="0"/>
          <w:w w:val="100"/>
          <w:position w:val="0"/>
        </w:rPr>
        <w:tab/>
      </w:r>
      <w:r>
        <w:rPr>
          <w:color w:val="000000"/>
          <w:spacing w:val="0"/>
          <w:w w:val="100"/>
          <w:position w:val="0"/>
        </w:rPr>
        <w:t>比选申请函及报价表</w:t>
      </w:r>
    </w:p>
    <w:p>
      <w:pPr>
        <w:pStyle w:val="9"/>
        <w:keepNext w:val="0"/>
        <w:keepLines w:val="0"/>
        <w:widowControl w:val="0"/>
        <w:shd w:val="clear" w:color="auto" w:fill="auto"/>
        <w:tabs>
          <w:tab w:val="left" w:pos="1185"/>
        </w:tabs>
        <w:bidi w:val="0"/>
        <w:spacing w:before="0" w:after="420" w:line="240" w:lineRule="auto"/>
        <w:ind w:left="0" w:right="0" w:firstLine="540"/>
        <w:jc w:val="left"/>
      </w:pPr>
      <w:bookmarkStart w:id="58" w:name="bookmark58"/>
      <w:r>
        <w:rPr>
          <w:color w:val="000000"/>
          <w:spacing w:val="0"/>
          <w:w w:val="100"/>
          <w:position w:val="0"/>
        </w:rPr>
        <w:t>二</w:t>
      </w:r>
      <w:bookmarkEnd w:id="58"/>
      <w:r>
        <w:rPr>
          <w:color w:val="000000"/>
          <w:spacing w:val="0"/>
          <w:w w:val="100"/>
          <w:position w:val="0"/>
        </w:rPr>
        <w:t>、</w:t>
      </w:r>
      <w:r>
        <w:rPr>
          <w:color w:val="000000"/>
          <w:spacing w:val="0"/>
          <w:w w:val="100"/>
          <w:position w:val="0"/>
        </w:rPr>
        <w:tab/>
      </w:r>
      <w:r>
        <w:rPr>
          <w:color w:val="000000"/>
          <w:spacing w:val="0"/>
          <w:w w:val="100"/>
          <w:position w:val="0"/>
        </w:rPr>
        <w:t>法人证明材料及授权委托书</w:t>
      </w:r>
    </w:p>
    <w:p>
      <w:pPr>
        <w:pStyle w:val="9"/>
        <w:keepNext w:val="0"/>
        <w:keepLines w:val="0"/>
        <w:widowControl w:val="0"/>
        <w:shd w:val="clear" w:color="auto" w:fill="auto"/>
        <w:tabs>
          <w:tab w:val="left" w:pos="1185"/>
        </w:tabs>
        <w:bidi w:val="0"/>
        <w:spacing w:before="0" w:after="420" w:line="240" w:lineRule="auto"/>
        <w:ind w:left="0" w:right="0" w:firstLine="540"/>
        <w:jc w:val="left"/>
      </w:pPr>
      <w:bookmarkStart w:id="59" w:name="bookmark59"/>
      <w:r>
        <w:rPr>
          <w:color w:val="000000"/>
          <w:spacing w:val="0"/>
          <w:w w:val="100"/>
          <w:position w:val="0"/>
        </w:rPr>
        <w:t>三</w:t>
      </w:r>
      <w:bookmarkEnd w:id="59"/>
      <w:r>
        <w:rPr>
          <w:color w:val="000000"/>
          <w:spacing w:val="0"/>
          <w:w w:val="100"/>
          <w:position w:val="0"/>
        </w:rPr>
        <w:t>、</w:t>
      </w:r>
      <w:r>
        <w:rPr>
          <w:color w:val="000000"/>
          <w:spacing w:val="0"/>
          <w:w w:val="100"/>
          <w:position w:val="0"/>
        </w:rPr>
        <w:tab/>
      </w:r>
      <w:r>
        <w:rPr>
          <w:color w:val="000000"/>
          <w:spacing w:val="0"/>
          <w:w w:val="100"/>
          <w:position w:val="0"/>
        </w:rPr>
        <w:t>资格审查资料</w:t>
      </w:r>
    </w:p>
    <w:p>
      <w:pPr>
        <w:pStyle w:val="9"/>
        <w:keepNext w:val="0"/>
        <w:keepLines w:val="0"/>
        <w:widowControl w:val="0"/>
        <w:shd w:val="clear" w:color="auto" w:fill="auto"/>
        <w:tabs>
          <w:tab w:val="left" w:pos="1185"/>
        </w:tabs>
        <w:bidi w:val="0"/>
        <w:spacing w:before="0" w:after="420" w:line="240" w:lineRule="auto"/>
        <w:ind w:left="0" w:right="0" w:firstLine="540"/>
        <w:jc w:val="left"/>
      </w:pPr>
      <w:bookmarkStart w:id="60" w:name="bookmark60"/>
      <w:r>
        <w:rPr>
          <w:color w:val="000000"/>
          <w:spacing w:val="0"/>
          <w:w w:val="100"/>
          <w:position w:val="0"/>
        </w:rPr>
        <w:t>四</w:t>
      </w:r>
      <w:bookmarkEnd w:id="60"/>
      <w:r>
        <w:rPr>
          <w:color w:val="000000"/>
          <w:spacing w:val="0"/>
          <w:w w:val="100"/>
          <w:position w:val="0"/>
        </w:rPr>
        <w:t>、</w:t>
      </w:r>
      <w:r>
        <w:rPr>
          <w:color w:val="000000"/>
          <w:spacing w:val="0"/>
          <w:w w:val="100"/>
          <w:position w:val="0"/>
        </w:rPr>
        <w:tab/>
      </w:r>
      <w:r>
        <w:rPr>
          <w:color w:val="000000"/>
          <w:spacing w:val="0"/>
          <w:w w:val="100"/>
          <w:position w:val="0"/>
        </w:rPr>
        <w:t>补遗书（如果有）</w:t>
      </w:r>
    </w:p>
    <w:p>
      <w:pPr>
        <w:pStyle w:val="9"/>
        <w:keepNext w:val="0"/>
        <w:keepLines w:val="0"/>
        <w:widowControl w:val="0"/>
        <w:shd w:val="clear" w:color="auto" w:fill="auto"/>
        <w:tabs>
          <w:tab w:val="left" w:pos="1185"/>
        </w:tabs>
        <w:bidi w:val="0"/>
        <w:spacing w:before="0" w:after="8020" w:line="240" w:lineRule="auto"/>
        <w:ind w:left="0" w:right="0" w:firstLine="540"/>
        <w:jc w:val="left"/>
      </w:pPr>
      <w:bookmarkStart w:id="61" w:name="bookmark61"/>
      <w:r>
        <w:rPr>
          <w:color w:val="000000"/>
          <w:spacing w:val="0"/>
          <w:w w:val="100"/>
          <w:position w:val="0"/>
        </w:rPr>
        <w:t>五</w:t>
      </w:r>
      <w:bookmarkEnd w:id="61"/>
      <w:r>
        <w:rPr>
          <w:color w:val="000000"/>
          <w:spacing w:val="0"/>
          <w:w w:val="100"/>
          <w:position w:val="0"/>
        </w:rPr>
        <w:t>、</w:t>
      </w:r>
      <w:r>
        <w:rPr>
          <w:color w:val="000000"/>
          <w:spacing w:val="0"/>
          <w:w w:val="100"/>
          <w:position w:val="0"/>
        </w:rPr>
        <w:tab/>
      </w:r>
      <w:r>
        <w:rPr>
          <w:color w:val="000000"/>
          <w:spacing w:val="0"/>
          <w:w w:val="100"/>
          <w:position w:val="0"/>
        </w:rPr>
        <w:t>比选申请人认为应附的其它资料</w:t>
      </w:r>
    </w:p>
    <w:p>
      <w:pPr>
        <w:pStyle w:val="33"/>
        <w:keepNext w:val="0"/>
        <w:keepLines w:val="0"/>
        <w:widowControl w:val="0"/>
        <w:shd w:val="clear" w:color="auto" w:fill="auto"/>
        <w:bidi w:val="0"/>
        <w:spacing w:before="0" w:after="0" w:line="240" w:lineRule="auto"/>
        <w:ind w:left="0" w:right="0" w:firstLine="0"/>
        <w:jc w:val="center"/>
        <w:sectPr>
          <w:footerReference r:id="rId13" w:type="default"/>
          <w:footnotePr>
            <w:numFmt w:val="decimal"/>
          </w:footnotePr>
          <w:pgSz w:w="11900" w:h="16840"/>
          <w:pgMar w:top="3812" w:right="1396" w:bottom="1042" w:left="1562" w:header="3384" w:footer="614" w:gutter="0"/>
          <w:pgNumType w:start="19"/>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18 —</w:t>
      </w:r>
    </w:p>
    <w:p>
      <w:pPr>
        <w:pStyle w:val="9"/>
        <w:keepNext w:val="0"/>
        <w:keepLines w:val="0"/>
        <w:widowControl w:val="0"/>
        <w:shd w:val="clear" w:color="auto" w:fill="auto"/>
        <w:bidi w:val="0"/>
        <w:spacing w:before="0" w:after="40" w:line="509" w:lineRule="exact"/>
        <w:ind w:left="0" w:right="0" w:firstLine="0"/>
        <w:jc w:val="center"/>
      </w:pPr>
      <w:r>
        <w:rPr>
          <w:color w:val="000000"/>
          <w:spacing w:val="0"/>
          <w:w w:val="100"/>
          <w:position w:val="0"/>
        </w:rPr>
        <w:t>一、比选申请函及报价表</w:t>
      </w:r>
    </w:p>
    <w:p>
      <w:pPr>
        <w:pStyle w:val="9"/>
        <w:keepNext w:val="0"/>
        <w:keepLines w:val="0"/>
        <w:widowControl w:val="0"/>
        <w:shd w:val="clear" w:color="auto" w:fill="auto"/>
        <w:bidi w:val="0"/>
        <w:spacing w:before="0" w:after="180" w:line="509" w:lineRule="exact"/>
        <w:ind w:left="0" w:right="0" w:firstLine="0"/>
        <w:jc w:val="center"/>
      </w:pPr>
      <w:r>
        <w:rPr>
          <w:color w:val="000000"/>
          <w:spacing w:val="0"/>
          <w:w w:val="100"/>
          <w:position w:val="0"/>
        </w:rPr>
        <w:t>（一）比选申请函</w:t>
      </w:r>
    </w:p>
    <w:p>
      <w:pPr>
        <w:pStyle w:val="9"/>
        <w:keepNext w:val="0"/>
        <w:keepLines w:val="0"/>
        <w:widowControl w:val="0"/>
        <w:shd w:val="clear" w:color="auto" w:fill="auto"/>
        <w:bidi w:val="0"/>
        <w:spacing w:before="0" w:after="40" w:line="499" w:lineRule="exact"/>
        <w:ind w:left="0" w:right="0" w:firstLine="0"/>
        <w:jc w:val="left"/>
      </w:pPr>
      <w:r>
        <w:rPr>
          <w:color w:val="000000"/>
          <w:spacing w:val="0"/>
          <w:w w:val="100"/>
          <w:position w:val="0"/>
          <w:u w:val="single"/>
        </w:rPr>
        <w:t>致：</w:t>
      </w:r>
      <w:r>
        <w:rPr>
          <w:rFonts w:hint="eastAsia"/>
          <w:color w:val="000000"/>
          <w:spacing w:val="0"/>
          <w:w w:val="100"/>
          <w:position w:val="0"/>
          <w:u w:val="single"/>
          <w:lang w:eastAsia="zh-CN"/>
        </w:rPr>
        <w:t>四川攀西高速公路开发股份有限公司</w:t>
      </w:r>
    </w:p>
    <w:p>
      <w:pPr>
        <w:pStyle w:val="9"/>
        <w:keepNext w:val="0"/>
        <w:keepLines w:val="0"/>
        <w:widowControl w:val="0"/>
        <w:numPr>
          <w:ilvl w:val="0"/>
          <w:numId w:val="19"/>
        </w:numPr>
        <w:shd w:val="clear" w:color="auto" w:fill="auto"/>
        <w:tabs>
          <w:tab w:val="left" w:pos="999"/>
          <w:tab w:val="left" w:pos="1728"/>
          <w:tab w:val="left" w:pos="3672"/>
          <w:tab w:val="left" w:pos="6890"/>
        </w:tabs>
        <w:bidi w:val="0"/>
        <w:spacing w:before="0" w:after="0" w:line="499" w:lineRule="exact"/>
        <w:ind w:left="0" w:right="0" w:firstLine="600"/>
        <w:jc w:val="both"/>
      </w:pPr>
      <w:bookmarkStart w:id="62" w:name="bookmark62"/>
      <w:bookmarkEnd w:id="62"/>
      <w:r>
        <w:rPr>
          <w:color w:val="000000"/>
          <w:spacing w:val="0"/>
          <w:w w:val="100"/>
          <w:position w:val="0"/>
        </w:rPr>
        <w:t>我们仔细阅读了询价文件，并对它们没有保留；我方愿意以人民币总报价</w:t>
      </w:r>
      <w:r>
        <w:rPr>
          <w:u w:val="single"/>
        </w:rPr>
        <w:t xml:space="preserve"> </w:t>
      </w:r>
      <w:r>
        <w:rPr>
          <w:u w:val="single"/>
        </w:rPr>
        <w:tab/>
      </w:r>
      <w:r>
        <w:rPr>
          <w:rFonts w:hint="eastAsia"/>
          <w:u w:val="single"/>
          <w:lang w:val="en-US" w:eastAsia="zh-CN"/>
        </w:rPr>
        <w:t xml:space="preserve">    </w:t>
      </w:r>
      <w:r>
        <w:rPr>
          <w:color w:val="000000"/>
          <w:spacing w:val="0"/>
          <w:w w:val="100"/>
          <w:position w:val="0"/>
        </w:rPr>
        <w:t>元作为本次的报价（详细报价见</w:t>
      </w:r>
      <w:r>
        <w:rPr>
          <w:rFonts w:ascii="Times New Roman" w:hAnsi="Times New Roman" w:eastAsia="Times New Roman" w:cs="Times New Roman"/>
          <w:color w:val="000000"/>
          <w:spacing w:val="0"/>
          <w:w w:val="80"/>
          <w:position w:val="0"/>
        </w:rPr>
        <w:t>20</w:t>
      </w:r>
      <w:r>
        <w:rPr>
          <w:rFonts w:hint="eastAsia" w:ascii="Times New Roman" w:hAnsi="Times New Roman" w:cs="Times New Roman"/>
          <w:color w:val="000000"/>
          <w:spacing w:val="0"/>
          <w:w w:val="80"/>
          <w:position w:val="0"/>
          <w:lang w:val="en-US" w:eastAsia="zh-CN"/>
        </w:rPr>
        <w:t>22</w:t>
      </w:r>
      <w:r>
        <w:rPr>
          <w:color w:val="000000"/>
          <w:spacing w:val="0"/>
          <w:w w:val="100"/>
          <w:position w:val="0"/>
        </w:rPr>
        <w:t>年车辆报废处置回收报价表），报废车辆回收报价</w:t>
      </w:r>
      <w:r>
        <w:rPr>
          <w:rFonts w:hint="eastAsia"/>
          <w:color w:val="000000"/>
          <w:spacing w:val="0"/>
          <w:w w:val="100"/>
          <w:position w:val="0"/>
          <w:lang w:eastAsia="zh-CN"/>
        </w:rPr>
        <w:t>均</w:t>
      </w:r>
      <w:r>
        <w:rPr>
          <w:color w:val="000000"/>
          <w:spacing w:val="0"/>
          <w:w w:val="100"/>
          <w:position w:val="0"/>
        </w:rPr>
        <w:t>含税费，遵照询价文件的要求承担本项目实施、完成工作。</w:t>
      </w:r>
    </w:p>
    <w:p>
      <w:pPr>
        <w:pStyle w:val="9"/>
        <w:keepNext w:val="0"/>
        <w:keepLines w:val="0"/>
        <w:widowControl w:val="0"/>
        <w:numPr>
          <w:ilvl w:val="0"/>
          <w:numId w:val="19"/>
        </w:numPr>
        <w:shd w:val="clear" w:color="auto" w:fill="auto"/>
        <w:tabs>
          <w:tab w:val="left" w:pos="978"/>
        </w:tabs>
        <w:bidi w:val="0"/>
        <w:spacing w:before="0" w:after="0" w:line="509" w:lineRule="exact"/>
        <w:ind w:left="0" w:right="0" w:firstLine="600"/>
        <w:jc w:val="both"/>
      </w:pPr>
      <w:bookmarkStart w:id="63" w:name="bookmark63"/>
      <w:bookmarkEnd w:id="63"/>
      <w:r>
        <w:rPr>
          <w:color w:val="000000"/>
          <w:spacing w:val="0"/>
          <w:w w:val="100"/>
          <w:position w:val="0"/>
        </w:rPr>
        <w:t>如果你单位接受我单位的报价，即向我单位发出成交类通知 后，我单位同意按以上报价同贵公司签订书面合同，我单位保证在自</w:t>
      </w:r>
      <w:r>
        <w:rPr>
          <w:rFonts w:hint="eastAsia"/>
          <w:color w:val="000000"/>
          <w:spacing w:val="0"/>
          <w:w w:val="100"/>
          <w:position w:val="0"/>
          <w:lang w:eastAsia="zh-CN"/>
        </w:rPr>
        <w:t>车辆报废完成</w:t>
      </w:r>
      <w:r>
        <w:rPr>
          <w:rFonts w:hint="eastAsia" w:ascii="Times New Roman" w:hAnsi="Times New Roman" w:cs="Times New Roman"/>
          <w:color w:val="000000"/>
          <w:spacing w:val="0"/>
          <w:w w:val="80"/>
          <w:position w:val="0"/>
          <w:lang w:val="en-US" w:eastAsia="zh-CN"/>
        </w:rPr>
        <w:t>10</w:t>
      </w:r>
      <w:r>
        <w:rPr>
          <w:color w:val="000000"/>
          <w:spacing w:val="0"/>
          <w:w w:val="100"/>
          <w:position w:val="0"/>
        </w:rPr>
        <w:t>日内将甲方报废车款（含税金）及时足额支付给甲方，并保证在合同要求的时间之内完善车辆注销手续。</w:t>
      </w:r>
    </w:p>
    <w:p>
      <w:pPr>
        <w:pStyle w:val="9"/>
        <w:keepNext w:val="0"/>
        <w:keepLines w:val="0"/>
        <w:widowControl w:val="0"/>
        <w:numPr>
          <w:ilvl w:val="0"/>
          <w:numId w:val="19"/>
        </w:numPr>
        <w:shd w:val="clear" w:color="auto" w:fill="auto"/>
        <w:tabs>
          <w:tab w:val="left" w:pos="992"/>
        </w:tabs>
        <w:bidi w:val="0"/>
        <w:spacing w:before="0" w:after="0" w:line="516" w:lineRule="exact"/>
        <w:ind w:left="0" w:right="0" w:firstLine="600"/>
        <w:jc w:val="both"/>
      </w:pPr>
      <w:bookmarkStart w:id="64" w:name="bookmark64"/>
      <w:bookmarkEnd w:id="64"/>
      <w:r>
        <w:rPr>
          <w:color w:val="000000"/>
          <w:spacing w:val="0"/>
          <w:w w:val="100"/>
          <w:position w:val="0"/>
        </w:rPr>
        <w:t>我单位同意在从规定的公开报价之日起</w:t>
      </w:r>
      <w:r>
        <w:rPr>
          <w:rFonts w:ascii="Times New Roman" w:hAnsi="Times New Roman" w:eastAsia="Times New Roman" w:cs="Times New Roman"/>
          <w:color w:val="000000"/>
          <w:spacing w:val="0"/>
          <w:w w:val="80"/>
          <w:position w:val="0"/>
        </w:rPr>
        <w:t>90</w:t>
      </w:r>
      <w:r>
        <w:rPr>
          <w:color w:val="000000"/>
          <w:spacing w:val="0"/>
          <w:w w:val="100"/>
          <w:position w:val="0"/>
        </w:rPr>
        <w:t>天的比选申请文件 有效期内严格遵守本比选申请函的各项承诺。在此期限届满之前， 比选文件及本比选申请函始终将对我单位具有约束力，并随时接受 中标。</w:t>
      </w:r>
    </w:p>
    <w:p>
      <w:pPr>
        <w:pStyle w:val="9"/>
        <w:keepNext w:val="0"/>
        <w:keepLines w:val="0"/>
        <w:widowControl w:val="0"/>
        <w:numPr>
          <w:ilvl w:val="0"/>
          <w:numId w:val="19"/>
        </w:numPr>
        <w:shd w:val="clear" w:color="auto" w:fill="auto"/>
        <w:tabs>
          <w:tab w:val="left" w:pos="985"/>
        </w:tabs>
        <w:bidi w:val="0"/>
        <w:spacing w:before="0" w:after="180" w:line="490" w:lineRule="exact"/>
        <w:ind w:left="0" w:right="0" w:firstLine="600"/>
        <w:jc w:val="both"/>
      </w:pPr>
      <w:bookmarkStart w:id="65" w:name="bookmark65"/>
      <w:bookmarkEnd w:id="65"/>
      <w:r>
        <w:rPr>
          <w:color w:val="000000"/>
          <w:spacing w:val="0"/>
          <w:w w:val="100"/>
          <w:position w:val="0"/>
        </w:rPr>
        <w:t>我单位理解，你单位只接受最高的报价。同时也理解，你单 位不负担我单位的任何报价费用。</w:t>
      </w:r>
    </w:p>
    <w:p>
      <w:pPr>
        <w:pStyle w:val="9"/>
        <w:keepNext w:val="0"/>
        <w:keepLines w:val="0"/>
        <w:widowControl w:val="0"/>
        <w:shd w:val="clear" w:color="auto" w:fill="auto"/>
        <w:tabs>
          <w:tab w:val="left" w:pos="8870"/>
        </w:tabs>
        <w:bidi w:val="0"/>
        <w:spacing w:before="0" w:after="640" w:line="1447" w:lineRule="exact"/>
        <w:ind w:left="0" w:right="0" w:firstLine="0"/>
        <w:jc w:val="both"/>
      </w:pPr>
      <w:r>
        <w:rPr>
          <w:color w:val="000000"/>
          <w:spacing w:val="0"/>
          <w:w w:val="100"/>
          <w:position w:val="0"/>
        </w:rPr>
        <w:t xml:space="preserve">比选申请人（盖单位公章）: </w:t>
      </w:r>
      <w:r>
        <w:rPr>
          <w:u w:val="single"/>
        </w:rPr>
        <w:t xml:space="preserve"> </w:t>
      </w:r>
      <w:r>
        <w:rPr>
          <w:u w:val="single"/>
        </w:rPr>
        <w:tab/>
      </w:r>
      <w:r>
        <w:rPr>
          <w:color w:val="000000"/>
          <w:spacing w:val="0"/>
          <w:w w:val="100"/>
          <w:position w:val="0"/>
        </w:rPr>
        <w:t xml:space="preserve"> 法定代表人或其委托代理人（签字）：</w:t>
      </w:r>
      <w:r>
        <w:rPr>
          <w:u w:val="single"/>
        </w:rPr>
        <w:t xml:space="preserve"> </w:t>
      </w:r>
      <w:r>
        <w:rPr>
          <w:u w:val="single"/>
        </w:rPr>
        <w:tab/>
      </w:r>
    </w:p>
    <w:p>
      <w:pPr>
        <w:pStyle w:val="9"/>
        <w:keepNext w:val="0"/>
        <w:keepLines w:val="0"/>
        <w:widowControl w:val="0"/>
        <w:shd w:val="clear" w:color="auto" w:fill="auto"/>
        <w:tabs>
          <w:tab w:val="left" w:pos="3938"/>
          <w:tab w:val="left" w:pos="5213"/>
        </w:tabs>
        <w:bidi w:val="0"/>
        <w:spacing w:before="0" w:after="180" w:line="509" w:lineRule="exact"/>
        <w:ind w:left="0" w:right="0" w:firstLine="0"/>
        <w:jc w:val="center"/>
        <w:rPr>
          <w:rFonts w:hint="eastAsia" w:eastAsia="宋体"/>
          <w:u w:val="none"/>
          <w:lang w:val="en-US" w:eastAsia="zh-CN"/>
        </w:rPr>
        <w:sectPr>
          <w:footerReference r:id="rId14" w:type="default"/>
          <w:footnotePr>
            <w:numFmt w:val="decimal"/>
          </w:footnotePr>
          <w:pgSz w:w="11900" w:h="16840"/>
          <w:pgMar w:top="1299" w:right="1418" w:bottom="1443" w:left="1533" w:header="871" w:footer="3" w:gutter="0"/>
          <w:pgNumType w:start="19"/>
          <w:cols w:space="720" w:num="1"/>
          <w:rtlGutter w:val="0"/>
          <w:docGrid w:linePitch="360" w:charSpace="0"/>
        </w:sectPr>
      </w:pPr>
      <w:r>
        <w:rPr>
          <w:color w:val="000000"/>
          <w:spacing w:val="0"/>
          <w:w w:val="100"/>
          <w:position w:val="0"/>
        </w:rPr>
        <w:t xml:space="preserve">日期： </w:t>
      </w:r>
      <w:r>
        <w:rPr>
          <w:rFonts w:ascii="Times New Roman" w:hAnsi="Times New Roman" w:eastAsia="Times New Roman" w:cs="Times New Roman"/>
          <w:color w:val="000000"/>
          <w:spacing w:val="0"/>
          <w:w w:val="80"/>
          <w:position w:val="0"/>
          <w:u w:val="single"/>
        </w:rPr>
        <w:t>20</w:t>
      </w:r>
      <w:r>
        <w:rPr>
          <w:rFonts w:hint="eastAsia" w:ascii="Times New Roman" w:hAnsi="Times New Roman" w:eastAsia="宋体" w:cs="Times New Roman"/>
          <w:color w:val="000000"/>
          <w:spacing w:val="0"/>
          <w:w w:val="80"/>
          <w:position w:val="0"/>
          <w:u w:val="single"/>
          <w:lang w:val="en-US" w:eastAsia="zh-CN"/>
        </w:rPr>
        <w:t>23</w:t>
      </w:r>
      <w:r>
        <w:rPr>
          <w:color w:val="000000"/>
          <w:spacing w:val="0"/>
          <w:w w:val="100"/>
          <w:position w:val="0"/>
        </w:rPr>
        <w:t>年</w:t>
      </w:r>
      <w:r>
        <w:rPr>
          <w:u w:val="single"/>
        </w:rPr>
        <w:t xml:space="preserve"> </w:t>
      </w:r>
      <w:r>
        <w:rPr>
          <w:rFonts w:hint="eastAsia"/>
          <w:u w:val="single"/>
          <w:lang w:val="en-US" w:eastAsia="zh-CN"/>
        </w:rPr>
        <w:t xml:space="preserve">  </w:t>
      </w:r>
      <w:r>
        <w:rPr>
          <w:color w:val="000000"/>
          <w:spacing w:val="0"/>
          <w:w w:val="100"/>
          <w:position w:val="0"/>
        </w:rPr>
        <w:t>月</w:t>
      </w:r>
      <w:r>
        <w:rPr>
          <w:rFonts w:hint="eastAsia"/>
          <w:color w:val="000000"/>
          <w:spacing w:val="0"/>
          <w:w w:val="100"/>
          <w:position w:val="0"/>
          <w:lang w:val="en-US" w:eastAsia="zh-CN"/>
        </w:rPr>
        <w:t xml:space="preserve"> </w:t>
      </w:r>
      <w:r>
        <w:rPr>
          <w:u w:val="single"/>
        </w:rPr>
        <w:t xml:space="preserve"> </w:t>
      </w:r>
      <w:r>
        <w:rPr>
          <w:rFonts w:hint="eastAsia"/>
          <w:u w:val="single"/>
          <w:lang w:val="en-US" w:eastAsia="zh-CN"/>
        </w:rPr>
        <w:t xml:space="preserve">  </w:t>
      </w:r>
      <w:r>
        <w:rPr>
          <w:rFonts w:hint="eastAsia"/>
          <w:u w:val="none"/>
          <w:lang w:val="en-US" w:eastAsia="zh-CN"/>
        </w:rPr>
        <w:t>日</w:t>
      </w:r>
    </w:p>
    <w:p>
      <w:pPr>
        <w:pStyle w:val="31"/>
        <w:keepNext w:val="0"/>
        <w:keepLines w:val="0"/>
        <w:widowControl w:val="0"/>
        <w:shd w:val="clear" w:color="auto" w:fill="auto"/>
        <w:bidi w:val="0"/>
        <w:spacing w:before="0" w:after="480" w:line="240" w:lineRule="auto"/>
        <w:ind w:left="0" w:right="0" w:firstLine="0"/>
        <w:jc w:val="center"/>
        <w:rPr>
          <w:sz w:val="38"/>
          <w:szCs w:val="38"/>
        </w:rPr>
      </w:pPr>
      <w:r>
        <w:rPr>
          <w:rFonts w:ascii="Times New Roman" w:hAnsi="Times New Roman" w:eastAsia="Times New Roman" w:cs="Times New Roman"/>
          <w:b/>
          <w:bCs/>
          <w:color w:val="000000"/>
          <w:spacing w:val="0"/>
          <w:w w:val="100"/>
          <w:position w:val="0"/>
          <w:sz w:val="38"/>
          <w:szCs w:val="38"/>
          <w:lang w:val="zh-CN" w:eastAsia="zh-CN" w:bidi="zh-CN"/>
        </w:rPr>
        <w:t>202</w:t>
      </w:r>
      <w:r>
        <w:rPr>
          <w:rFonts w:hint="eastAsia" w:ascii="Times New Roman" w:hAnsi="Times New Roman" w:eastAsia="Times New Roman" w:cs="Times New Roman"/>
          <w:b/>
          <w:bCs/>
          <w:color w:val="000000"/>
          <w:spacing w:val="0"/>
          <w:w w:val="100"/>
          <w:position w:val="0"/>
          <w:sz w:val="38"/>
          <w:szCs w:val="38"/>
          <w:lang w:val="en-US" w:eastAsia="zh-CN" w:bidi="zh-CN"/>
        </w:rPr>
        <w:t>2</w:t>
      </w:r>
      <w:bookmarkStart w:id="96" w:name="_GoBack"/>
      <w:bookmarkEnd w:id="96"/>
      <w:r>
        <w:rPr>
          <w:color w:val="000000"/>
          <w:spacing w:val="0"/>
          <w:w w:val="100"/>
          <w:position w:val="0"/>
          <w:sz w:val="38"/>
          <w:szCs w:val="38"/>
        </w:rPr>
        <w:t>年车辆报废处置回收报价表</w:t>
      </w:r>
    </w:p>
    <w:tbl>
      <w:tblPr>
        <w:tblStyle w:val="2"/>
        <w:tblW w:w="12059" w:type="dxa"/>
        <w:jc w:val="center"/>
        <w:tblLayout w:type="fixed"/>
        <w:tblCellMar>
          <w:top w:w="0" w:type="dxa"/>
          <w:left w:w="10" w:type="dxa"/>
          <w:bottom w:w="0" w:type="dxa"/>
          <w:right w:w="10" w:type="dxa"/>
        </w:tblCellMar>
      </w:tblPr>
      <w:tblGrid>
        <w:gridCol w:w="1066"/>
        <w:gridCol w:w="1778"/>
        <w:gridCol w:w="1764"/>
        <w:gridCol w:w="1361"/>
        <w:gridCol w:w="2030"/>
        <w:gridCol w:w="2030"/>
        <w:gridCol w:w="2030"/>
      </w:tblGrid>
      <w:tr>
        <w:tblPrEx>
          <w:tblCellMar>
            <w:top w:w="0" w:type="dxa"/>
            <w:left w:w="10" w:type="dxa"/>
            <w:bottom w:w="0" w:type="dxa"/>
            <w:right w:w="10" w:type="dxa"/>
          </w:tblCellMar>
        </w:tblPrEx>
        <w:trPr>
          <w:trHeight w:val="806" w:hRule="exact"/>
          <w:jc w:val="center"/>
        </w:trPr>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类型</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车牌</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车型</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购置时间</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310" w:lineRule="exact"/>
              <w:ind w:left="0" w:right="0" w:firstLine="0"/>
              <w:jc w:val="center"/>
              <w:rPr>
                <w:sz w:val="24"/>
                <w:szCs w:val="24"/>
              </w:rPr>
            </w:pPr>
            <w:r>
              <w:rPr>
                <w:rFonts w:hint="eastAsia" w:ascii="仿宋_GB2312" w:hAnsi="宋体" w:eastAsia="仿宋_GB2312" w:cs="仿宋_GB2312"/>
                <w:i w:val="0"/>
                <w:color w:val="000000"/>
                <w:kern w:val="0"/>
                <w:sz w:val="24"/>
                <w:szCs w:val="24"/>
                <w:u w:val="none"/>
                <w:lang w:val="en-US" w:eastAsia="zh-CN" w:bidi="ar"/>
              </w:rPr>
              <w:t>整备质量</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（吨）</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310" w:lineRule="exact"/>
              <w:ind w:left="0" w:right="0" w:firstLine="0"/>
              <w:jc w:val="center"/>
              <w:rPr>
                <w:color w:val="000000"/>
                <w:spacing w:val="0"/>
                <w:w w:val="100"/>
                <w:position w:val="0"/>
                <w:sz w:val="24"/>
                <w:szCs w:val="24"/>
              </w:rPr>
            </w:pPr>
            <w:r>
              <w:rPr>
                <w:rFonts w:hint="eastAsia" w:ascii="仿宋_GB2312" w:hAnsi="宋体" w:eastAsia="仿宋_GB2312" w:cs="仿宋_GB2312"/>
                <w:i w:val="0"/>
                <w:color w:val="000000"/>
                <w:kern w:val="0"/>
                <w:sz w:val="24"/>
                <w:szCs w:val="24"/>
                <w:u w:val="none"/>
                <w:lang w:val="en-US" w:eastAsia="zh-CN" w:bidi="ar"/>
              </w:rPr>
              <w:t>回收单价</w:t>
            </w:r>
            <w:r>
              <w:rPr>
                <w:rFonts w:hint="eastAsia" w:ascii="仿宋_GB2312" w:hAnsi="宋体" w:eastAsia="仿宋_GB2312" w:cs="仿宋_GB2312"/>
                <w:i w:val="0"/>
                <w:color w:val="000000"/>
                <w:kern w:val="0"/>
                <w:sz w:val="24"/>
                <w:szCs w:val="24"/>
                <w:u w:val="none"/>
                <w:lang w:val="en-US" w:eastAsia="zh-CN" w:bidi="ar"/>
              </w:rPr>
              <w:br w:type="textWrapping"/>
            </w:r>
            <w:r>
              <w:rPr>
                <w:rFonts w:hint="eastAsia" w:ascii="仿宋_GB2312" w:hAnsi="宋体" w:eastAsia="仿宋_GB2312" w:cs="仿宋_GB2312"/>
                <w:i w:val="0"/>
                <w:color w:val="000000"/>
                <w:kern w:val="0"/>
                <w:sz w:val="24"/>
                <w:szCs w:val="24"/>
                <w:u w:val="none"/>
                <w:lang w:val="en-US" w:eastAsia="zh-CN" w:bidi="ar"/>
              </w:rPr>
              <w:t>（元/吨）</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310" w:lineRule="exact"/>
              <w:ind w:left="0" w:right="0" w:firstLine="0"/>
              <w:jc w:val="center"/>
              <w:rPr>
                <w:color w:val="000000"/>
                <w:spacing w:val="0"/>
                <w:w w:val="100"/>
                <w:position w:val="0"/>
                <w:sz w:val="24"/>
                <w:szCs w:val="24"/>
              </w:rPr>
            </w:pPr>
            <w:r>
              <w:rPr>
                <w:rFonts w:hint="eastAsia" w:cs="宋体"/>
                <w:i w:val="0"/>
                <w:color w:val="000000"/>
                <w:kern w:val="0"/>
                <w:sz w:val="24"/>
                <w:szCs w:val="24"/>
                <w:u w:val="none"/>
                <w:lang w:val="en-US" w:eastAsia="zh-CN" w:bidi="ar"/>
              </w:rPr>
              <w:t>单车</w:t>
            </w:r>
            <w:r>
              <w:rPr>
                <w:rFonts w:hint="eastAsia" w:ascii="宋体" w:hAnsi="宋体" w:eastAsia="宋体" w:cs="宋体"/>
                <w:i w:val="0"/>
                <w:color w:val="000000"/>
                <w:kern w:val="0"/>
                <w:sz w:val="24"/>
                <w:szCs w:val="24"/>
                <w:u w:val="none"/>
                <w:lang w:val="en-US" w:eastAsia="zh-CN" w:bidi="ar"/>
              </w:rPr>
              <w:t>回收报价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（元</w:t>
            </w:r>
            <w:r>
              <w:rPr>
                <w:rFonts w:hint="eastAsia"/>
                <w:color w:val="000000"/>
                <w:spacing w:val="0"/>
                <w:w w:val="100"/>
                <w:position w:val="0"/>
                <w:sz w:val="24"/>
                <w:szCs w:val="24"/>
                <w:lang w:val="en-US" w:eastAsia="zh-CN"/>
              </w:rPr>
              <w:t>/辆</w:t>
            </w:r>
            <w:r>
              <w:rPr>
                <w:rFonts w:hint="eastAsia" w:ascii="宋体" w:hAnsi="宋体" w:eastAsia="宋体" w:cs="宋体"/>
                <w:i w:val="0"/>
                <w:color w:val="000000"/>
                <w:kern w:val="0"/>
                <w:sz w:val="24"/>
                <w:szCs w:val="24"/>
                <w:u w:val="none"/>
                <w:lang w:val="en-US" w:eastAsia="zh-CN" w:bidi="ar"/>
              </w:rPr>
              <w:t>）</w:t>
            </w:r>
          </w:p>
        </w:tc>
      </w:tr>
      <w:tr>
        <w:tblPrEx>
          <w:tblCellMar>
            <w:top w:w="0" w:type="dxa"/>
            <w:left w:w="10" w:type="dxa"/>
            <w:bottom w:w="0" w:type="dxa"/>
            <w:right w:w="10" w:type="dxa"/>
          </w:tblCellMar>
        </w:tblPrEx>
        <w:trPr>
          <w:trHeight w:val="598" w:hRule="exact"/>
          <w:jc w:val="center"/>
        </w:trPr>
        <w:tc>
          <w:tcPr>
            <w:vMerge w:val="restart"/>
            <w:tcBorders>
              <w:top w:val="single" w:color="auto" w:sz="4" w:space="0"/>
              <w:left w:val="single" w:color="auto" w:sz="4" w:space="0"/>
            </w:tcBorders>
            <w:shd w:val="clear" w:color="auto" w:fill="FFFFFF"/>
            <w:textDirection w:val="tbRlV"/>
            <w:vAlign w:val="center"/>
          </w:tcPr>
          <w:p>
            <w:pPr>
              <w:pStyle w:val="23"/>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小型车</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leftChars="0" w:right="0" w:firstLine="0" w:firstLineChars="0"/>
              <w:jc w:val="center"/>
              <w:rPr>
                <w:sz w:val="28"/>
                <w:szCs w:val="28"/>
              </w:rPr>
            </w:pPr>
            <w:r>
              <w:rPr>
                <w:rFonts w:hint="eastAsia"/>
                <w:sz w:val="28"/>
                <w:szCs w:val="28"/>
              </w:rPr>
              <w:t>川WG2783</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0"/>
                <w:szCs w:val="20"/>
              </w:rPr>
            </w:pPr>
            <w:r>
              <w:rPr>
                <w:rFonts w:hint="eastAsia"/>
                <w:color w:val="000000"/>
                <w:spacing w:val="0"/>
                <w:w w:val="100"/>
                <w:position w:val="0"/>
                <w:sz w:val="20"/>
                <w:szCs w:val="20"/>
              </w:rPr>
              <w:t>尼桑皮卡</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sz w:val="24"/>
                <w:szCs w:val="24"/>
              </w:rPr>
            </w:pPr>
            <w:r>
              <w:rPr>
                <w:rFonts w:hint="eastAsia" w:ascii="Times New Roman" w:hAnsi="Times New Roman" w:eastAsia="Times New Roman" w:cs="Times New Roman"/>
                <w:color w:val="000000"/>
                <w:spacing w:val="0"/>
                <w:w w:val="100"/>
                <w:position w:val="0"/>
                <w:sz w:val="24"/>
                <w:szCs w:val="24"/>
                <w:lang w:val="en-US" w:eastAsia="en-US" w:bidi="en-US"/>
              </w:rPr>
              <w:t>2010.12</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rFonts w:hint="eastAsia" w:ascii="Times New Roman" w:hAnsi="Times New Roman" w:eastAsia="Times New Roman" w:cs="Times New Roman"/>
                <w:color w:val="000000"/>
                <w:spacing w:val="0"/>
                <w:w w:val="100"/>
                <w:position w:val="0"/>
                <w:sz w:val="24"/>
                <w:szCs w:val="24"/>
                <w:lang w:val="en-US" w:eastAsia="en-US" w:bidi="en-US"/>
              </w:rPr>
            </w:pPr>
          </w:p>
          <w:p>
            <w:pPr>
              <w:pStyle w:val="25"/>
              <w:keepNext w:val="0"/>
              <w:keepLines w:val="0"/>
              <w:widowControl w:val="0"/>
              <w:shd w:val="clear" w:color="auto" w:fill="auto"/>
              <w:bidi w:val="0"/>
              <w:spacing w:before="0" w:after="0" w:line="240" w:lineRule="auto"/>
              <w:ind w:left="0" w:right="0" w:firstLine="240"/>
              <w:jc w:val="center"/>
              <w:rPr>
                <w:rFonts w:hint="default" w:ascii="Times New Roman" w:hAnsi="Times New Roman" w:eastAsia="宋体" w:cs="Times New Roman"/>
                <w:color w:val="000000"/>
                <w:spacing w:val="0"/>
                <w:w w:val="100"/>
                <w:position w:val="0"/>
                <w:sz w:val="24"/>
                <w:szCs w:val="24"/>
                <w:lang w:val="en-US" w:eastAsia="zh-CN" w:bidi="en-US"/>
              </w:rPr>
            </w:pPr>
            <w:r>
              <w:rPr>
                <w:rFonts w:hint="eastAsia" w:ascii="Times New Roman" w:hAnsi="Times New Roman" w:eastAsia="宋体" w:cs="Times New Roman"/>
                <w:color w:val="000000"/>
                <w:spacing w:val="0"/>
                <w:w w:val="100"/>
                <w:position w:val="0"/>
                <w:sz w:val="24"/>
                <w:szCs w:val="24"/>
                <w:lang w:val="en-US" w:eastAsia="zh-CN" w:bidi="en-US"/>
              </w:rPr>
              <w:t>1.415吨</w:t>
            </w:r>
          </w:p>
          <w:p>
            <w:pPr>
              <w:pStyle w:val="25"/>
              <w:keepNext w:val="0"/>
              <w:keepLines w:val="0"/>
              <w:widowControl w:val="0"/>
              <w:shd w:val="clear" w:color="auto" w:fill="auto"/>
              <w:bidi w:val="0"/>
              <w:spacing w:before="0" w:after="0" w:line="240" w:lineRule="auto"/>
              <w:ind w:left="0" w:right="0" w:firstLine="240"/>
              <w:jc w:val="center"/>
              <w:rPr>
                <w:rFonts w:hint="eastAsia" w:ascii="Times New Roman" w:hAnsi="Times New Roman" w:eastAsia="Times New Roman" w:cs="Times New Roman"/>
                <w:color w:val="000000"/>
                <w:spacing w:val="0"/>
                <w:w w:val="100"/>
                <w:position w:val="0"/>
                <w:sz w:val="24"/>
                <w:szCs w:val="24"/>
                <w:lang w:val="en-US" w:eastAsia="zh-CN" w:bidi="en-US"/>
              </w:rPr>
            </w:pPr>
            <w:r>
              <w:rPr>
                <w:rFonts w:hint="eastAsia" w:ascii="Times New Roman" w:hAnsi="Times New Roman" w:eastAsia="Times New Roman" w:cs="Times New Roman"/>
                <w:color w:val="000000"/>
                <w:spacing w:val="0"/>
                <w:w w:val="100"/>
                <w:position w:val="0"/>
                <w:sz w:val="24"/>
                <w:szCs w:val="24"/>
                <w:lang w:val="en-US" w:eastAsia="zh-CN" w:bidi="en-US"/>
              </w:rPr>
              <w:t>1.415吨</w:t>
            </w:r>
          </w:p>
          <w:p>
            <w:pPr>
              <w:pStyle w:val="25"/>
              <w:keepNext w:val="0"/>
              <w:keepLines w:val="0"/>
              <w:widowControl w:val="0"/>
              <w:shd w:val="clear" w:color="auto" w:fill="auto"/>
              <w:bidi w:val="0"/>
              <w:spacing w:before="0" w:after="0" w:line="240" w:lineRule="auto"/>
              <w:ind w:left="0" w:right="0" w:firstLine="240"/>
              <w:jc w:val="center"/>
              <w:rPr>
                <w:rFonts w:hint="default" w:ascii="Times New Roman" w:hAnsi="Times New Roman" w:eastAsia="Times New Roman" w:cs="Times New Roman"/>
                <w:color w:val="000000"/>
                <w:spacing w:val="0"/>
                <w:w w:val="100"/>
                <w:position w:val="0"/>
                <w:sz w:val="24"/>
                <w:szCs w:val="24"/>
                <w:lang w:val="en-US" w:eastAsia="zh-CN" w:bidi="en-US"/>
              </w:rPr>
            </w:pPr>
            <w:r>
              <w:rPr>
                <w:rFonts w:hint="eastAsia" w:ascii="Times New Roman" w:hAnsi="Times New Roman" w:eastAsia="Times New Roman" w:cs="Times New Roman"/>
                <w:color w:val="000000"/>
                <w:spacing w:val="0"/>
                <w:w w:val="100"/>
                <w:position w:val="0"/>
                <w:sz w:val="24"/>
                <w:szCs w:val="24"/>
                <w:lang w:val="en-US" w:eastAsia="zh-CN" w:bidi="en-US"/>
              </w:rPr>
              <w:t>1.15</w:t>
            </w:r>
          </w:p>
          <w:p>
            <w:pPr>
              <w:pStyle w:val="25"/>
              <w:keepNext w:val="0"/>
              <w:keepLines w:val="0"/>
              <w:widowControl w:val="0"/>
              <w:shd w:val="clear" w:color="auto" w:fill="auto"/>
              <w:bidi w:val="0"/>
              <w:spacing w:before="0" w:after="0" w:line="240" w:lineRule="auto"/>
              <w:ind w:left="0" w:right="0" w:firstLine="240"/>
              <w:jc w:val="center"/>
              <w:rPr>
                <w:rFonts w:hint="eastAsia" w:ascii="Times New Roman" w:hAnsi="Times New Roman" w:eastAsia="Times New Roman" w:cs="Times New Roman"/>
                <w:color w:val="000000"/>
                <w:spacing w:val="0"/>
                <w:w w:val="100"/>
                <w:position w:val="0"/>
                <w:sz w:val="24"/>
                <w:szCs w:val="24"/>
                <w:lang w:val="en-US" w:eastAsia="en-US" w:bidi="en-US"/>
              </w:rPr>
            </w:pPr>
          </w:p>
          <w:p>
            <w:pPr>
              <w:pStyle w:val="25"/>
              <w:keepNext w:val="0"/>
              <w:keepLines w:val="0"/>
              <w:widowControl w:val="0"/>
              <w:shd w:val="clear" w:color="auto" w:fill="auto"/>
              <w:bidi w:val="0"/>
              <w:spacing w:before="0" w:after="0" w:line="240" w:lineRule="auto"/>
              <w:ind w:left="0" w:right="0" w:firstLine="240"/>
              <w:jc w:val="center"/>
              <w:rPr>
                <w:rFonts w:hint="eastAsia" w:ascii="Times New Roman" w:hAnsi="Times New Roman" w:eastAsia="Times New Roman" w:cs="Times New Roman"/>
                <w:color w:val="000000"/>
                <w:spacing w:val="0"/>
                <w:w w:val="100"/>
                <w:position w:val="0"/>
                <w:sz w:val="24"/>
                <w:szCs w:val="24"/>
                <w:lang w:val="en-US" w:eastAsia="en-US" w:bidi="en-US"/>
              </w:rPr>
            </w:pPr>
          </w:p>
          <w:p>
            <w:pPr>
              <w:pStyle w:val="25"/>
              <w:keepNext w:val="0"/>
              <w:keepLines w:val="0"/>
              <w:widowControl w:val="0"/>
              <w:shd w:val="clear" w:color="auto" w:fill="auto"/>
              <w:bidi w:val="0"/>
              <w:spacing w:before="0" w:after="0" w:line="240" w:lineRule="auto"/>
              <w:ind w:left="0" w:right="0" w:firstLine="240"/>
              <w:jc w:val="center"/>
              <w:rPr>
                <w:rFonts w:hint="eastAsia" w:ascii="Times New Roman" w:hAnsi="Times New Roman" w:eastAsia="Times New Roman" w:cs="Times New Roman"/>
                <w:color w:val="000000"/>
                <w:spacing w:val="0"/>
                <w:w w:val="100"/>
                <w:position w:val="0"/>
                <w:sz w:val="24"/>
                <w:szCs w:val="24"/>
                <w:lang w:val="en-US" w:eastAsia="en-US" w:bidi="en-US"/>
              </w:rPr>
            </w:pPr>
          </w:p>
        </w:tc>
        <w:tc>
          <w:tcPr>
            <w:tcBorders>
              <w:top w:val="single" w:color="auto" w:sz="4" w:space="0"/>
              <w:left w:val="single" w:color="auto" w:sz="4" w:space="0"/>
              <w:right w:val="single" w:color="auto" w:sz="4" w:space="0"/>
            </w:tcBorders>
            <w:shd w:val="clear" w:color="auto" w:fill="FFFFFF"/>
            <w:vAlign w:val="center"/>
          </w:tcPr>
          <w:p>
            <w:pPr>
              <w:widowControl w:val="0"/>
              <w:jc w:val="center"/>
              <w:rPr>
                <w:sz w:val="10"/>
                <w:szCs w:val="10"/>
              </w:rPr>
            </w:pPr>
          </w:p>
        </w:tc>
        <w:tc>
          <w:tcPr>
            <w:tcBorders>
              <w:top w:val="single" w:color="auto" w:sz="4" w:space="0"/>
              <w:left w:val="single" w:color="auto" w:sz="4" w:space="0"/>
              <w:right w:val="single" w:color="auto" w:sz="4" w:space="0"/>
            </w:tcBorders>
            <w:shd w:val="clear" w:color="auto" w:fill="FFFFFF"/>
            <w:vAlign w:val="center"/>
          </w:tcPr>
          <w:p>
            <w:pPr>
              <w:widowControl w:val="0"/>
              <w:jc w:val="center"/>
              <w:rPr>
                <w:sz w:val="10"/>
                <w:szCs w:val="10"/>
              </w:rPr>
            </w:pPr>
          </w:p>
        </w:tc>
      </w:tr>
      <w:tr>
        <w:tblPrEx>
          <w:tblCellMar>
            <w:top w:w="0" w:type="dxa"/>
            <w:left w:w="10" w:type="dxa"/>
            <w:bottom w:w="0" w:type="dxa"/>
            <w:right w:w="10" w:type="dxa"/>
          </w:tblCellMar>
        </w:tblPrEx>
        <w:trPr>
          <w:trHeight w:val="579" w:hRule="atLeast"/>
          <w:jc w:val="center"/>
        </w:trPr>
        <w:tc>
          <w:tcPr>
            <w:vMerge w:val="continue"/>
            <w:tcBorders>
              <w:left w:val="single" w:color="auto" w:sz="4" w:space="0"/>
            </w:tcBorders>
            <w:shd w:val="clear" w:color="auto" w:fill="FFFFFF"/>
            <w:textDirection w:val="tbRlV"/>
            <w:vAlign w:val="center"/>
          </w:tcPr>
          <w:p>
            <w:pPr>
              <w:jc w:val="center"/>
            </w:pP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leftChars="0" w:right="0" w:firstLine="0" w:firstLineChars="0"/>
              <w:jc w:val="center"/>
              <w:rPr>
                <w:sz w:val="28"/>
                <w:szCs w:val="28"/>
              </w:rPr>
            </w:pPr>
            <w:r>
              <w:rPr>
                <w:rFonts w:hint="eastAsia"/>
                <w:sz w:val="28"/>
                <w:szCs w:val="28"/>
              </w:rPr>
              <w:t>川WB7633</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0"/>
                <w:szCs w:val="20"/>
              </w:rPr>
            </w:pPr>
            <w:r>
              <w:rPr>
                <w:rFonts w:hint="eastAsia"/>
                <w:color w:val="000000"/>
                <w:spacing w:val="0"/>
                <w:w w:val="100"/>
                <w:position w:val="0"/>
                <w:sz w:val="20"/>
                <w:szCs w:val="20"/>
              </w:rPr>
              <w:t>奔腾轿车</w:t>
            </w:r>
          </w:p>
        </w:tc>
        <w:tc>
          <w:tcPr>
            <w:tcBorders>
              <w:top w:val="single" w:color="auto" w:sz="4" w:space="0"/>
              <w:lef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sz w:val="24"/>
                <w:szCs w:val="24"/>
              </w:rPr>
            </w:pPr>
            <w:r>
              <w:rPr>
                <w:rFonts w:hint="eastAsia" w:ascii="Times New Roman" w:hAnsi="Times New Roman" w:eastAsia="Times New Roman" w:cs="Times New Roman"/>
                <w:color w:val="000000"/>
                <w:spacing w:val="0"/>
                <w:w w:val="100"/>
                <w:position w:val="0"/>
                <w:sz w:val="24"/>
                <w:szCs w:val="24"/>
                <w:lang w:val="en-US" w:eastAsia="en-US" w:bidi="en-US"/>
              </w:rPr>
              <w:t>2009.12</w:t>
            </w:r>
          </w:p>
        </w:tc>
        <w:tc>
          <w:tcPr>
            <w:tcBorders>
              <w:top w:val="single" w:color="auto" w:sz="4" w:space="0"/>
              <w:left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rFonts w:hint="default" w:ascii="Times New Roman" w:hAnsi="Times New Roman" w:eastAsia="Times New Roman" w:cs="Times New Roman"/>
                <w:color w:val="000000"/>
                <w:spacing w:val="0"/>
                <w:w w:val="100"/>
                <w:position w:val="0"/>
                <w:sz w:val="24"/>
                <w:szCs w:val="24"/>
                <w:lang w:val="en-US" w:eastAsia="zh-CN" w:bidi="en-US"/>
              </w:rPr>
            </w:pPr>
            <w:r>
              <w:rPr>
                <w:rFonts w:hint="eastAsia" w:ascii="Times New Roman" w:hAnsi="Times New Roman" w:eastAsia="Times New Roman" w:cs="Times New Roman"/>
                <w:color w:val="000000"/>
                <w:spacing w:val="0"/>
                <w:w w:val="100"/>
                <w:position w:val="0"/>
                <w:sz w:val="24"/>
                <w:szCs w:val="24"/>
                <w:lang w:val="en-US" w:eastAsia="zh-CN" w:bidi="en-US"/>
              </w:rPr>
              <w:t>1.45吨</w:t>
            </w:r>
          </w:p>
        </w:tc>
        <w:tc>
          <w:tcPr>
            <w:tcBorders>
              <w:top w:val="single" w:color="auto" w:sz="4" w:space="0"/>
              <w:left w:val="single" w:color="auto" w:sz="4" w:space="0"/>
              <w:right w:val="single" w:color="auto" w:sz="4" w:space="0"/>
            </w:tcBorders>
            <w:shd w:val="clear" w:color="auto" w:fill="FFFFFF"/>
            <w:vAlign w:val="center"/>
          </w:tcPr>
          <w:p>
            <w:pPr>
              <w:widowControl w:val="0"/>
              <w:jc w:val="center"/>
              <w:rPr>
                <w:sz w:val="10"/>
                <w:szCs w:val="10"/>
              </w:rPr>
            </w:pPr>
          </w:p>
        </w:tc>
        <w:tc>
          <w:tcPr>
            <w:tcBorders>
              <w:top w:val="single" w:color="auto" w:sz="4" w:space="0"/>
              <w:left w:val="single" w:color="auto" w:sz="4" w:space="0"/>
              <w:right w:val="single" w:color="auto" w:sz="4" w:space="0"/>
            </w:tcBorders>
            <w:shd w:val="clear" w:color="auto" w:fill="FFFFFF"/>
            <w:vAlign w:val="center"/>
          </w:tcPr>
          <w:p>
            <w:pPr>
              <w:widowControl w:val="0"/>
              <w:jc w:val="center"/>
              <w:rPr>
                <w:sz w:val="10"/>
                <w:szCs w:val="10"/>
              </w:rPr>
            </w:pPr>
          </w:p>
        </w:tc>
      </w:tr>
      <w:tr>
        <w:tblPrEx>
          <w:tblCellMar>
            <w:top w:w="0" w:type="dxa"/>
            <w:left w:w="10" w:type="dxa"/>
            <w:bottom w:w="0" w:type="dxa"/>
            <w:right w:w="10" w:type="dxa"/>
          </w:tblCellMar>
        </w:tblPrEx>
        <w:trPr>
          <w:trHeight w:val="533" w:hRule="exact"/>
          <w:jc w:val="center"/>
        </w:trPr>
        <w:tc>
          <w:tcPr>
            <w:vMerge w:val="continue"/>
            <w:tcBorders>
              <w:left w:val="single" w:color="auto" w:sz="4" w:space="0"/>
              <w:bottom w:val="single" w:color="auto" w:sz="4" w:space="0"/>
            </w:tcBorders>
            <w:shd w:val="clear" w:color="auto" w:fill="FFFFFF"/>
            <w:textDirection w:val="tbRlV"/>
            <w:vAlign w:val="center"/>
          </w:tcPr>
          <w:p>
            <w:pPr>
              <w:jc w:val="center"/>
            </w:pP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leftChars="0" w:right="0" w:firstLine="0" w:firstLineChars="0"/>
              <w:jc w:val="center"/>
              <w:rPr>
                <w:sz w:val="28"/>
                <w:szCs w:val="28"/>
              </w:rPr>
            </w:pPr>
            <w:r>
              <w:rPr>
                <w:rFonts w:hint="eastAsia"/>
                <w:sz w:val="28"/>
                <w:szCs w:val="28"/>
              </w:rPr>
              <w:t>川AWK823</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0"/>
                <w:szCs w:val="20"/>
              </w:rPr>
            </w:pPr>
            <w:r>
              <w:rPr>
                <w:rFonts w:hint="eastAsia"/>
                <w:color w:val="000000"/>
                <w:spacing w:val="0"/>
                <w:w w:val="100"/>
                <w:position w:val="0"/>
                <w:sz w:val="20"/>
                <w:szCs w:val="20"/>
              </w:rPr>
              <w:t>别克轿车</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sz w:val="24"/>
                <w:szCs w:val="24"/>
              </w:rPr>
            </w:pPr>
            <w:r>
              <w:rPr>
                <w:rFonts w:hint="eastAsia" w:ascii="Times New Roman" w:hAnsi="Times New Roman" w:eastAsia="Times New Roman" w:cs="Times New Roman"/>
                <w:color w:val="000000"/>
                <w:spacing w:val="0"/>
                <w:w w:val="100"/>
                <w:position w:val="0"/>
                <w:sz w:val="24"/>
                <w:szCs w:val="24"/>
                <w:lang w:val="en-US" w:eastAsia="en-US" w:bidi="en-US"/>
              </w:rPr>
              <w:t>2007.12</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rFonts w:hint="default" w:ascii="Times New Roman" w:hAnsi="Times New Roman" w:eastAsia="Times New Roman" w:cs="Times New Roman"/>
                <w:color w:val="000000"/>
                <w:spacing w:val="0"/>
                <w:w w:val="100"/>
                <w:position w:val="0"/>
                <w:sz w:val="24"/>
                <w:szCs w:val="24"/>
                <w:lang w:val="en-US" w:eastAsia="zh-CN" w:bidi="en-US"/>
              </w:rPr>
            </w:pPr>
            <w:r>
              <w:rPr>
                <w:rFonts w:hint="eastAsia" w:ascii="Times New Roman" w:hAnsi="Times New Roman" w:eastAsia="Times New Roman" w:cs="Times New Roman"/>
                <w:color w:val="000000"/>
                <w:spacing w:val="0"/>
                <w:w w:val="100"/>
                <w:position w:val="0"/>
                <w:sz w:val="24"/>
                <w:szCs w:val="24"/>
                <w:lang w:val="en-US" w:eastAsia="zh-CN" w:bidi="en-US"/>
              </w:rPr>
              <w:t>1.595吨</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jc w:val="center"/>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jc w:val="center"/>
              <w:rPr>
                <w:sz w:val="10"/>
                <w:szCs w:val="10"/>
              </w:rPr>
            </w:pPr>
          </w:p>
        </w:tc>
      </w:tr>
      <w:tr>
        <w:tblPrEx>
          <w:tblCellMar>
            <w:top w:w="0" w:type="dxa"/>
            <w:left w:w="10" w:type="dxa"/>
            <w:bottom w:w="0" w:type="dxa"/>
            <w:right w:w="10" w:type="dxa"/>
          </w:tblCellMar>
        </w:tblPrEx>
        <w:trPr>
          <w:trHeight w:val="598" w:hRule="exact"/>
          <w:jc w:val="center"/>
        </w:trPr>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rPr>
              <w:t>大型客车</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leftChars="0" w:right="0" w:firstLine="0" w:firstLineChars="0"/>
              <w:jc w:val="center"/>
              <w:rPr>
                <w:sz w:val="28"/>
                <w:szCs w:val="28"/>
              </w:rPr>
            </w:pPr>
            <w:r>
              <w:rPr>
                <w:rFonts w:hint="eastAsia"/>
                <w:sz w:val="28"/>
                <w:szCs w:val="28"/>
              </w:rPr>
              <w:t>川W37203</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95" w:lineRule="exact"/>
              <w:ind w:left="0" w:right="0" w:firstLine="0"/>
              <w:jc w:val="center"/>
              <w:rPr>
                <w:sz w:val="24"/>
                <w:szCs w:val="24"/>
              </w:rPr>
            </w:pPr>
            <w:r>
              <w:rPr>
                <w:rFonts w:hint="eastAsia"/>
                <w:sz w:val="20"/>
                <w:szCs w:val="20"/>
              </w:rPr>
              <w:t>43座金旅客车</w:t>
            </w:r>
          </w:p>
        </w:tc>
        <w:tc>
          <w:tcPr>
            <w:tcBorders>
              <w:top w:val="single" w:color="auto" w:sz="4" w:space="0"/>
              <w:left w:val="single" w:color="auto" w:sz="4" w:space="0"/>
              <w:bottom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right="0" w:firstLine="240"/>
              <w:jc w:val="center"/>
              <w:rPr>
                <w:sz w:val="24"/>
                <w:szCs w:val="24"/>
              </w:rPr>
            </w:pPr>
            <w:r>
              <w:rPr>
                <w:rFonts w:hint="eastAsia" w:ascii="Times New Roman" w:hAnsi="Times New Roman" w:eastAsia="Times New Roman" w:cs="Times New Roman"/>
                <w:color w:val="000000"/>
                <w:spacing w:val="0"/>
                <w:w w:val="100"/>
                <w:position w:val="0"/>
                <w:sz w:val="24"/>
                <w:szCs w:val="24"/>
                <w:lang w:val="en-US" w:eastAsia="en-US" w:bidi="en-US"/>
              </w:rPr>
              <w:t>2010.12</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pStyle w:val="25"/>
              <w:keepNext w:val="0"/>
              <w:keepLines w:val="0"/>
              <w:widowControl w:val="0"/>
              <w:shd w:val="clear" w:color="auto" w:fill="auto"/>
              <w:bidi w:val="0"/>
              <w:spacing w:before="0" w:after="0" w:line="240" w:lineRule="auto"/>
              <w:ind w:left="0" w:leftChars="0" w:right="0" w:firstLine="960" w:firstLineChars="400"/>
              <w:jc w:val="both"/>
              <w:rPr>
                <w:rFonts w:hint="eastAsia" w:ascii="Times New Roman" w:hAnsi="Times New Roman" w:eastAsia="Times New Roman" w:cs="Times New Roman"/>
                <w:color w:val="000000"/>
                <w:spacing w:val="0"/>
                <w:w w:val="100"/>
                <w:position w:val="0"/>
                <w:sz w:val="24"/>
                <w:szCs w:val="24"/>
                <w:lang w:val="en-US" w:eastAsia="zh-CN" w:bidi="en-US"/>
              </w:rPr>
            </w:pPr>
          </w:p>
          <w:p>
            <w:pPr>
              <w:pStyle w:val="25"/>
              <w:keepNext w:val="0"/>
              <w:keepLines w:val="0"/>
              <w:widowControl w:val="0"/>
              <w:shd w:val="clear" w:color="auto" w:fill="auto"/>
              <w:bidi w:val="0"/>
              <w:spacing w:before="0" w:after="0" w:line="240" w:lineRule="auto"/>
              <w:ind w:right="0" w:firstLine="878" w:firstLineChars="366"/>
              <w:jc w:val="both"/>
              <w:rPr>
                <w:rFonts w:hint="default" w:ascii="Times New Roman" w:hAnsi="Times New Roman" w:eastAsia="Times New Roman" w:cs="Times New Roman"/>
                <w:color w:val="000000"/>
                <w:spacing w:val="0"/>
                <w:w w:val="100"/>
                <w:position w:val="0"/>
                <w:sz w:val="24"/>
                <w:szCs w:val="24"/>
                <w:lang w:val="en-US" w:eastAsia="zh-CN" w:bidi="en-US"/>
              </w:rPr>
            </w:pPr>
            <w:r>
              <w:rPr>
                <w:rFonts w:hint="eastAsia" w:ascii="Times New Roman" w:hAnsi="Times New Roman" w:eastAsia="Times New Roman" w:cs="Times New Roman"/>
                <w:color w:val="000000"/>
                <w:spacing w:val="0"/>
                <w:w w:val="100"/>
                <w:position w:val="0"/>
                <w:sz w:val="24"/>
                <w:szCs w:val="24"/>
                <w:lang w:val="en-US" w:eastAsia="zh-CN" w:bidi="en-US"/>
              </w:rPr>
              <w:t>9.5吨</w:t>
            </w:r>
          </w:p>
          <w:p>
            <w:pPr>
              <w:pStyle w:val="25"/>
              <w:keepNext w:val="0"/>
              <w:keepLines w:val="0"/>
              <w:widowControl w:val="0"/>
              <w:shd w:val="clear" w:color="auto" w:fill="auto"/>
              <w:bidi w:val="0"/>
              <w:spacing w:before="0" w:after="0" w:line="240" w:lineRule="auto"/>
              <w:ind w:left="0" w:right="0" w:firstLine="240"/>
              <w:jc w:val="center"/>
              <w:rPr>
                <w:rFonts w:hint="default" w:ascii="Times New Roman" w:hAnsi="Times New Roman" w:eastAsia="Times New Roman" w:cs="Times New Roman"/>
                <w:color w:val="000000"/>
                <w:spacing w:val="0"/>
                <w:w w:val="100"/>
                <w:position w:val="0"/>
                <w:sz w:val="24"/>
                <w:szCs w:val="24"/>
                <w:lang w:val="en-US" w:eastAsia="zh-CN" w:bidi="en-US"/>
              </w:rP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jc w:val="center"/>
              <w:rPr>
                <w:sz w:val="10"/>
                <w:szCs w:val="10"/>
              </w:rP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widowControl w:val="0"/>
              <w:jc w:val="center"/>
              <w:rPr>
                <w:sz w:val="10"/>
                <w:szCs w:val="10"/>
              </w:rPr>
            </w:pPr>
          </w:p>
        </w:tc>
      </w:tr>
    </w:tbl>
    <w:p>
      <w:pPr>
        <w:widowControl w:val="0"/>
        <w:spacing w:after="479" w:line="1" w:lineRule="exact"/>
      </w:pPr>
    </w:p>
    <w:p>
      <w:pPr>
        <w:pStyle w:val="9"/>
        <w:keepNext w:val="0"/>
        <w:keepLines w:val="0"/>
        <w:widowControl w:val="0"/>
        <w:shd w:val="clear" w:color="auto" w:fill="auto"/>
        <w:tabs>
          <w:tab w:val="left" w:pos="5695"/>
        </w:tabs>
        <w:bidi w:val="0"/>
        <w:spacing w:before="0" w:after="380" w:line="240" w:lineRule="auto"/>
        <w:ind w:left="0" w:right="0" w:firstLine="0"/>
        <w:jc w:val="left"/>
        <w:rPr>
          <w:sz w:val="28"/>
          <w:szCs w:val="28"/>
        </w:rPr>
      </w:pPr>
    </w:p>
    <w:p>
      <w:pPr>
        <w:pStyle w:val="35"/>
        <w:keepNext w:val="0"/>
        <w:keepLines w:val="0"/>
        <w:widowControl w:val="0"/>
        <w:shd w:val="clear" w:color="auto" w:fill="auto"/>
        <w:tabs>
          <w:tab w:val="left" w:pos="10368"/>
        </w:tabs>
        <w:bidi w:val="0"/>
        <w:spacing w:before="0" w:after="660" w:line="240" w:lineRule="auto"/>
        <w:ind w:left="0" w:right="0" w:firstLine="0"/>
        <w:jc w:val="left"/>
      </w:pPr>
      <w:r>
        <w:rPr>
          <w:color w:val="000000"/>
          <w:spacing w:val="0"/>
          <w:w w:val="100"/>
          <w:position w:val="0"/>
          <w:sz w:val="24"/>
          <w:szCs w:val="24"/>
        </w:rPr>
        <w:t xml:space="preserve">申请比选人（签字盖章）： </w:t>
      </w:r>
      <w:r>
        <w:rPr>
          <w:u w:val="single"/>
        </w:rPr>
        <w:t xml:space="preserve"> </w:t>
      </w:r>
      <w:r>
        <w:rPr>
          <w:u w:val="single"/>
        </w:rPr>
        <w:tab/>
      </w:r>
    </w:p>
    <w:p>
      <w:pPr>
        <w:pStyle w:val="35"/>
        <w:keepNext w:val="0"/>
        <w:keepLines w:val="0"/>
        <w:widowControl w:val="0"/>
        <w:shd w:val="clear" w:color="auto" w:fill="auto"/>
        <w:tabs>
          <w:tab w:val="left" w:pos="3694"/>
          <w:tab w:val="left" w:pos="4212"/>
          <w:tab w:val="left" w:pos="8114"/>
          <w:tab w:val="left" w:pos="10627"/>
        </w:tabs>
        <w:bidi w:val="0"/>
        <w:spacing w:before="0" w:after="520" w:line="240" w:lineRule="auto"/>
        <w:ind w:left="0" w:right="0" w:firstLine="0"/>
        <w:jc w:val="left"/>
      </w:pPr>
      <w:r>
        <w:rPr>
          <w:color w:val="000000"/>
          <w:spacing w:val="0"/>
          <w:w w:val="100"/>
          <w:position w:val="0"/>
          <w:sz w:val="24"/>
          <w:szCs w:val="24"/>
        </w:rPr>
        <w:t>经办人姓名：</w:t>
      </w:r>
      <w:r>
        <w:rPr>
          <w:u w:val="single"/>
        </w:rPr>
        <w:t xml:space="preserve"> </w:t>
      </w:r>
      <w:r>
        <w:rPr>
          <w:u w:val="single"/>
        </w:rPr>
        <w:tab/>
      </w:r>
      <w:r>
        <w:rPr>
          <w:color w:val="000000"/>
          <w:spacing w:val="0"/>
          <w:w w:val="100"/>
          <w:position w:val="0"/>
          <w:sz w:val="24"/>
          <w:szCs w:val="24"/>
        </w:rPr>
        <w:tab/>
      </w:r>
      <w:r>
        <w:rPr>
          <w:color w:val="000000"/>
          <w:spacing w:val="0"/>
          <w:w w:val="100"/>
          <w:position w:val="0"/>
          <w:sz w:val="24"/>
          <w:szCs w:val="24"/>
        </w:rPr>
        <w:t>联系电话：</w:t>
      </w:r>
      <w:r>
        <w:rPr>
          <w:u w:val="single"/>
        </w:rPr>
        <w:t xml:space="preserve"> </w:t>
      </w:r>
      <w:r>
        <w:rPr>
          <w:u w:val="single"/>
        </w:rPr>
        <w:tab/>
      </w:r>
      <w:r>
        <w:rPr>
          <w:color w:val="000000"/>
          <w:spacing w:val="0"/>
          <w:w w:val="100"/>
          <w:position w:val="0"/>
          <w:sz w:val="24"/>
          <w:szCs w:val="24"/>
        </w:rPr>
        <w:t xml:space="preserve"> 时间：</w:t>
      </w:r>
      <w:r>
        <w:rPr>
          <w:color w:val="000000"/>
          <w:spacing w:val="0"/>
          <w:w w:val="100"/>
          <w:position w:val="0"/>
          <w:sz w:val="24"/>
          <w:szCs w:val="24"/>
        </w:rPr>
        <w:tab/>
      </w:r>
      <w:r>
        <w:rPr>
          <w:color w:val="000000"/>
          <w:spacing w:val="0"/>
          <w:w w:val="100"/>
          <w:position w:val="0"/>
          <w:sz w:val="24"/>
          <w:szCs w:val="24"/>
        </w:rPr>
        <w:t>年</w:t>
      </w:r>
      <w:r>
        <w:rPr>
          <w:rFonts w:hint="eastAsia"/>
          <w:color w:val="000000"/>
          <w:spacing w:val="0"/>
          <w:w w:val="100"/>
          <w:position w:val="0"/>
          <w:sz w:val="24"/>
          <w:szCs w:val="24"/>
          <w:lang w:val="en-US" w:eastAsia="zh-CN"/>
        </w:rPr>
        <w:t xml:space="preserve">   </w:t>
      </w:r>
      <w:r>
        <w:rPr>
          <w:color w:val="000000"/>
          <w:spacing w:val="0"/>
          <w:w w:val="100"/>
          <w:position w:val="0"/>
          <w:sz w:val="24"/>
          <w:szCs w:val="24"/>
        </w:rPr>
        <w:t xml:space="preserve"> 月</w:t>
      </w:r>
      <w:r>
        <w:rPr>
          <w:rFonts w:hint="eastAsia"/>
          <w:color w:val="000000"/>
          <w:spacing w:val="0"/>
          <w:w w:val="100"/>
          <w:position w:val="0"/>
          <w:sz w:val="24"/>
          <w:szCs w:val="24"/>
          <w:lang w:val="en-US" w:eastAsia="zh-CN"/>
        </w:rPr>
        <w:t xml:space="preserve">   </w:t>
      </w:r>
      <w:r>
        <w:rPr>
          <w:color w:val="000000"/>
          <w:spacing w:val="0"/>
          <w:w w:val="100"/>
          <w:position w:val="0"/>
          <w:sz w:val="24"/>
          <w:szCs w:val="24"/>
        </w:rPr>
        <w:t xml:space="preserve"> 日</w:t>
      </w:r>
    </w:p>
    <w:p>
      <w:pPr>
        <w:pStyle w:val="25"/>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20"/>
          <w:szCs w:val="20"/>
        </w:rPr>
        <w:t>注：所有车辆所报的回收单价、总价均含购置税费用。</w:t>
      </w:r>
    </w:p>
    <w:p>
      <w:pPr>
        <w:pStyle w:val="33"/>
        <w:keepNext w:val="0"/>
        <w:keepLines w:val="0"/>
        <w:widowControl w:val="0"/>
        <w:shd w:val="clear" w:color="auto" w:fill="auto"/>
        <w:bidi w:val="0"/>
        <w:spacing w:before="0" w:after="0" w:line="240" w:lineRule="auto"/>
        <w:ind w:left="0" w:right="0" w:firstLine="0"/>
        <w:jc w:val="center"/>
        <w:sectPr>
          <w:footerReference r:id="rId15" w:type="default"/>
          <w:footnotePr>
            <w:numFmt w:val="decimal"/>
          </w:footnotePr>
          <w:pgSz w:w="16840" w:h="11900" w:orient="landscape"/>
          <w:pgMar w:top="1549" w:right="2054" w:bottom="956" w:left="1566" w:header="1121" w:footer="528" w:gutter="0"/>
          <w:pgNumType w:start="21"/>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 xml:space="preserve">20 </w:t>
      </w:r>
      <w:r>
        <w:rPr>
          <w:rFonts w:ascii="Times New Roman" w:hAnsi="Times New Roman" w:eastAsia="Times New Roman" w:cs="Times New Roman"/>
          <w:color w:val="000000"/>
          <w:spacing w:val="0"/>
          <w:w w:val="100"/>
          <w:position w:val="0"/>
          <w:lang w:val="en-US" w:eastAsia="en-US" w:bidi="en-US"/>
        </w:rPr>
        <w:t>—</w:t>
      </w:r>
    </w:p>
    <w:p>
      <w:pPr>
        <w:pStyle w:val="9"/>
        <w:keepNext w:val="0"/>
        <w:keepLines w:val="0"/>
        <w:widowControl w:val="0"/>
        <w:shd w:val="clear" w:color="auto" w:fill="auto"/>
        <w:bidi w:val="0"/>
        <w:spacing w:before="0" w:after="40" w:line="240" w:lineRule="auto"/>
        <w:ind w:left="1880" w:right="0" w:firstLine="0"/>
        <w:jc w:val="left"/>
      </w:pPr>
      <w:r>
        <w:rPr>
          <w:color w:val="000000"/>
          <w:spacing w:val="0"/>
          <w:w w:val="100"/>
          <w:position w:val="0"/>
        </w:rPr>
        <w:t>二、法人证明材料及授权委托书</w:t>
      </w:r>
    </w:p>
    <w:p>
      <w:pPr>
        <w:pStyle w:val="9"/>
        <w:keepNext w:val="0"/>
        <w:keepLines w:val="0"/>
        <w:widowControl w:val="0"/>
        <w:shd w:val="clear" w:color="auto" w:fill="auto"/>
        <w:bidi w:val="0"/>
        <w:spacing w:before="0" w:after="460" w:line="240" w:lineRule="auto"/>
        <w:ind w:left="0" w:right="0" w:firstLine="0"/>
        <w:jc w:val="center"/>
      </w:pPr>
      <w:bookmarkStart w:id="66" w:name="bookmark66"/>
      <w:r>
        <w:rPr>
          <w:color w:val="000000"/>
          <w:spacing w:val="0"/>
          <w:w w:val="100"/>
          <w:position w:val="0"/>
        </w:rPr>
        <w:t>（</w:t>
      </w:r>
      <w:bookmarkEnd w:id="66"/>
      <w:r>
        <w:rPr>
          <w:color w:val="000000"/>
          <w:spacing w:val="0"/>
          <w:w w:val="100"/>
          <w:position w:val="0"/>
        </w:rPr>
        <w:t>一）法定代表人身份证明书</w:t>
      </w:r>
    </w:p>
    <w:p>
      <w:pPr>
        <w:pStyle w:val="9"/>
        <w:keepNext w:val="0"/>
        <w:keepLines w:val="0"/>
        <w:widowControl w:val="0"/>
        <w:shd w:val="clear" w:color="auto" w:fill="auto"/>
        <w:tabs>
          <w:tab w:val="left" w:pos="2441"/>
          <w:tab w:val="left" w:pos="5767"/>
        </w:tabs>
        <w:bidi w:val="0"/>
        <w:spacing w:before="0" w:after="0" w:line="547" w:lineRule="exact"/>
        <w:ind w:left="0" w:right="0" w:firstLine="0"/>
        <w:jc w:val="left"/>
        <w:rPr>
          <w:sz w:val="28"/>
          <w:szCs w:val="28"/>
        </w:rPr>
      </w:pPr>
      <w:r>
        <w:rPr>
          <w:color w:val="000000"/>
          <w:spacing w:val="0"/>
          <w:w w:val="100"/>
          <w:position w:val="0"/>
          <w:sz w:val="28"/>
          <w:szCs w:val="28"/>
        </w:rPr>
        <w:t>单位名称：</w:t>
      </w:r>
      <w:r>
        <w:rPr>
          <w:sz w:val="30"/>
          <w:szCs w:val="30"/>
          <w:u w:val="single"/>
        </w:rPr>
        <w:t xml:space="preserve"> </w:t>
      </w:r>
      <w:r>
        <w:rPr>
          <w:sz w:val="30"/>
          <w:szCs w:val="30"/>
          <w:u w:val="single"/>
        </w:rPr>
        <w:tab/>
      </w:r>
      <w:r>
        <w:rPr>
          <w:color w:val="000000"/>
          <w:spacing w:val="0"/>
          <w:w w:val="100"/>
          <w:position w:val="0"/>
          <w:sz w:val="28"/>
          <w:szCs w:val="28"/>
          <w:u w:val="single"/>
        </w:rPr>
        <w:t>（比选申请人全称）</w:t>
      </w:r>
      <w:r>
        <w:rPr>
          <w:sz w:val="30"/>
          <w:szCs w:val="30"/>
          <w:u w:val="single"/>
        </w:rPr>
        <w:t xml:space="preserve"> </w:t>
      </w:r>
      <w:r>
        <w:rPr>
          <w:sz w:val="30"/>
          <w:szCs w:val="30"/>
          <w:u w:val="single"/>
        </w:rPr>
        <w:tab/>
      </w:r>
    </w:p>
    <w:p>
      <w:pPr>
        <w:pStyle w:val="9"/>
        <w:keepNext w:val="0"/>
        <w:keepLines w:val="0"/>
        <w:widowControl w:val="0"/>
        <w:shd w:val="clear" w:color="auto" w:fill="auto"/>
        <w:tabs>
          <w:tab w:val="left" w:pos="5818"/>
        </w:tabs>
        <w:bidi w:val="0"/>
        <w:spacing w:before="0" w:after="0" w:line="547" w:lineRule="exact"/>
        <w:ind w:left="0" w:right="0" w:firstLine="0"/>
        <w:jc w:val="left"/>
        <w:rPr>
          <w:sz w:val="28"/>
          <w:szCs w:val="28"/>
        </w:rPr>
      </w:pPr>
      <w:r>
        <w:rPr>
          <w:color w:val="000000"/>
          <w:spacing w:val="0"/>
          <w:w w:val="100"/>
          <w:position w:val="0"/>
          <w:sz w:val="28"/>
          <w:szCs w:val="28"/>
        </w:rPr>
        <w:t>单位性质：</w:t>
      </w:r>
      <w:r>
        <w:rPr>
          <w:sz w:val="30"/>
          <w:szCs w:val="30"/>
          <w:u w:val="single"/>
        </w:rPr>
        <w:t xml:space="preserve"> </w:t>
      </w:r>
      <w:r>
        <w:rPr>
          <w:sz w:val="30"/>
          <w:szCs w:val="30"/>
          <w:u w:val="single"/>
        </w:rPr>
        <w:tab/>
      </w:r>
    </w:p>
    <w:p>
      <w:pPr>
        <w:pStyle w:val="9"/>
        <w:keepNext w:val="0"/>
        <w:keepLines w:val="0"/>
        <w:widowControl w:val="0"/>
        <w:shd w:val="clear" w:color="auto" w:fill="auto"/>
        <w:tabs>
          <w:tab w:val="left" w:pos="5947"/>
        </w:tabs>
        <w:bidi w:val="0"/>
        <w:spacing w:before="0" w:after="0" w:line="547" w:lineRule="exact"/>
        <w:ind w:left="0" w:right="0" w:firstLine="0"/>
        <w:jc w:val="left"/>
        <w:rPr>
          <w:sz w:val="28"/>
          <w:szCs w:val="28"/>
        </w:rPr>
      </w:pPr>
      <w:r>
        <w:rPr>
          <w:color w:val="000000"/>
          <w:spacing w:val="0"/>
          <w:w w:val="100"/>
          <w:position w:val="0"/>
          <w:sz w:val="28"/>
          <w:szCs w:val="28"/>
        </w:rPr>
        <w:t>地 址：</w:t>
      </w:r>
      <w:r>
        <w:rPr>
          <w:sz w:val="30"/>
          <w:szCs w:val="30"/>
          <w:u w:val="single"/>
        </w:rPr>
        <w:t xml:space="preserve"> </w:t>
      </w:r>
      <w:r>
        <w:rPr>
          <w:sz w:val="30"/>
          <w:szCs w:val="30"/>
          <w:u w:val="single"/>
        </w:rPr>
        <w:tab/>
      </w:r>
    </w:p>
    <w:p>
      <w:pPr>
        <w:pStyle w:val="9"/>
        <w:keepNext w:val="0"/>
        <w:keepLines w:val="0"/>
        <w:widowControl w:val="0"/>
        <w:shd w:val="clear" w:color="auto" w:fill="auto"/>
        <w:tabs>
          <w:tab w:val="left" w:pos="2347"/>
          <w:tab w:val="left" w:pos="3485"/>
          <w:tab w:val="left" w:pos="4745"/>
        </w:tabs>
        <w:bidi w:val="0"/>
        <w:spacing w:before="0" w:after="0" w:line="547" w:lineRule="exact"/>
        <w:ind w:left="0" w:right="0" w:firstLine="0"/>
        <w:jc w:val="left"/>
        <w:rPr>
          <w:sz w:val="28"/>
          <w:szCs w:val="28"/>
        </w:rPr>
      </w:pPr>
      <w:r>
        <w:rPr>
          <w:color w:val="000000"/>
          <w:spacing w:val="0"/>
          <w:w w:val="100"/>
          <w:position w:val="0"/>
          <w:sz w:val="28"/>
          <w:szCs w:val="28"/>
        </w:rPr>
        <w:t>成立时间：</w:t>
      </w:r>
      <w:r>
        <w:rPr>
          <w:sz w:val="30"/>
          <w:szCs w:val="30"/>
          <w:u w:val="single"/>
        </w:rPr>
        <w:t xml:space="preserve"> </w:t>
      </w:r>
      <w:r>
        <w:rPr>
          <w:sz w:val="30"/>
          <w:szCs w:val="30"/>
          <w:u w:val="single"/>
        </w:rPr>
        <w:tab/>
      </w:r>
      <w:r>
        <w:rPr>
          <w:color w:val="000000"/>
          <w:spacing w:val="0"/>
          <w:w w:val="100"/>
          <w:position w:val="0"/>
          <w:sz w:val="28"/>
          <w:szCs w:val="28"/>
        </w:rPr>
        <w:t>年</w:t>
      </w:r>
      <w:r>
        <w:rPr>
          <w:sz w:val="30"/>
          <w:szCs w:val="30"/>
          <w:u w:val="single"/>
        </w:rPr>
        <w:t xml:space="preserve"> </w:t>
      </w:r>
      <w:r>
        <w:rPr>
          <w:sz w:val="30"/>
          <w:szCs w:val="30"/>
          <w:u w:val="single"/>
        </w:rPr>
        <w:tab/>
      </w:r>
      <w:r>
        <w:rPr>
          <w:color w:val="000000"/>
          <w:spacing w:val="0"/>
          <w:w w:val="100"/>
          <w:position w:val="0"/>
          <w:sz w:val="28"/>
          <w:szCs w:val="28"/>
        </w:rPr>
        <w:t xml:space="preserve">月 </w:t>
      </w:r>
      <w:r>
        <w:rPr>
          <w:sz w:val="30"/>
          <w:szCs w:val="30"/>
          <w:u w:val="single"/>
        </w:rPr>
        <w:t xml:space="preserve"> </w:t>
      </w:r>
      <w:r>
        <w:rPr>
          <w:sz w:val="30"/>
          <w:szCs w:val="30"/>
          <w:u w:val="single"/>
        </w:rPr>
        <w:tab/>
      </w:r>
      <w:r>
        <w:rPr>
          <w:color w:val="000000"/>
          <w:spacing w:val="0"/>
          <w:w w:val="100"/>
          <w:position w:val="0"/>
          <w:sz w:val="28"/>
          <w:szCs w:val="28"/>
        </w:rPr>
        <w:t>日</w:t>
      </w:r>
    </w:p>
    <w:p>
      <w:pPr>
        <w:pStyle w:val="9"/>
        <w:keepNext w:val="0"/>
        <w:keepLines w:val="0"/>
        <w:widowControl w:val="0"/>
        <w:shd w:val="clear" w:color="auto" w:fill="auto"/>
        <w:tabs>
          <w:tab w:val="left" w:pos="5832"/>
        </w:tabs>
        <w:bidi w:val="0"/>
        <w:spacing w:before="0" w:after="0" w:line="547" w:lineRule="exact"/>
        <w:ind w:left="0" w:right="0" w:firstLine="0"/>
        <w:jc w:val="left"/>
        <w:rPr>
          <w:sz w:val="28"/>
          <w:szCs w:val="28"/>
        </w:rPr>
      </w:pPr>
      <w:r>
        <w:rPr>
          <w:color w:val="000000"/>
          <w:spacing w:val="0"/>
          <w:w w:val="100"/>
          <w:position w:val="0"/>
          <w:sz w:val="28"/>
          <w:szCs w:val="28"/>
        </w:rPr>
        <w:t>经营期限：</w:t>
      </w:r>
      <w:r>
        <w:rPr>
          <w:sz w:val="30"/>
          <w:szCs w:val="30"/>
          <w:u w:val="single"/>
        </w:rPr>
        <w:t xml:space="preserve"> </w:t>
      </w:r>
      <w:r>
        <w:rPr>
          <w:sz w:val="30"/>
          <w:szCs w:val="30"/>
          <w:u w:val="single"/>
        </w:rPr>
        <w:tab/>
      </w:r>
    </w:p>
    <w:p>
      <w:pPr>
        <w:pStyle w:val="9"/>
        <w:keepNext w:val="0"/>
        <w:keepLines w:val="0"/>
        <w:widowControl w:val="0"/>
        <w:shd w:val="clear" w:color="auto" w:fill="auto"/>
        <w:tabs>
          <w:tab w:val="left" w:pos="1598"/>
          <w:tab w:val="left" w:pos="5047"/>
          <w:tab w:val="left" w:pos="5530"/>
          <w:tab w:val="left" w:pos="7171"/>
          <w:tab w:val="left" w:pos="8338"/>
        </w:tabs>
        <w:bidi w:val="0"/>
        <w:spacing w:before="0" w:after="0" w:line="547" w:lineRule="exact"/>
        <w:ind w:left="0" w:right="0" w:firstLine="0"/>
        <w:jc w:val="left"/>
        <w:rPr>
          <w:sz w:val="28"/>
          <w:szCs w:val="28"/>
        </w:rPr>
      </w:pPr>
      <w:r>
        <w:rPr>
          <w:color w:val="000000"/>
          <w:spacing w:val="0"/>
          <w:w w:val="100"/>
          <w:position w:val="0"/>
          <w:sz w:val="28"/>
          <w:szCs w:val="28"/>
        </w:rPr>
        <w:t xml:space="preserve">姓名： </w:t>
      </w:r>
      <w:r>
        <w:rPr>
          <w:color w:val="000000"/>
          <w:spacing w:val="0"/>
          <w:w w:val="100"/>
          <w:position w:val="0"/>
          <w:sz w:val="28"/>
          <w:szCs w:val="28"/>
          <w:u w:val="single"/>
        </w:rPr>
        <w:t>（法定代表人签字）</w:t>
      </w:r>
      <w:r>
        <w:rPr>
          <w:color w:val="000000"/>
          <w:spacing w:val="0"/>
          <w:w w:val="100"/>
          <w:position w:val="0"/>
          <w:sz w:val="28"/>
          <w:szCs w:val="28"/>
        </w:rPr>
        <w:t>性别:</w:t>
      </w:r>
      <w:r>
        <w:rPr>
          <w:sz w:val="30"/>
          <w:szCs w:val="30"/>
          <w:u w:val="single"/>
        </w:rPr>
        <w:t xml:space="preserve"> </w:t>
      </w:r>
      <w:r>
        <w:rPr>
          <w:sz w:val="30"/>
          <w:szCs w:val="30"/>
          <w:u w:val="single"/>
        </w:rPr>
        <w:tab/>
      </w:r>
      <w:r>
        <w:rPr>
          <w:color w:val="000000"/>
          <w:spacing w:val="0"/>
          <w:w w:val="100"/>
          <w:position w:val="0"/>
          <w:sz w:val="28"/>
          <w:szCs w:val="28"/>
        </w:rPr>
        <w:t>年龄：</w:t>
      </w:r>
      <w:r>
        <w:rPr>
          <w:sz w:val="30"/>
          <w:szCs w:val="30"/>
          <w:u w:val="single"/>
        </w:rPr>
        <w:t xml:space="preserve"> </w:t>
      </w:r>
      <w:r>
        <w:rPr>
          <w:sz w:val="30"/>
          <w:szCs w:val="30"/>
          <w:u w:val="single"/>
        </w:rPr>
        <w:tab/>
      </w:r>
      <w:r>
        <w:rPr>
          <w:color w:val="000000"/>
          <w:spacing w:val="0"/>
          <w:w w:val="100"/>
          <w:position w:val="0"/>
          <w:sz w:val="28"/>
          <w:szCs w:val="28"/>
        </w:rPr>
        <w:t>职务：</w:t>
      </w:r>
      <w:r>
        <w:rPr>
          <w:sz w:val="30"/>
          <w:szCs w:val="30"/>
          <w:u w:val="single"/>
        </w:rPr>
        <w:t xml:space="preserve"> </w:t>
      </w:r>
      <w:r>
        <w:rPr>
          <w:sz w:val="30"/>
          <w:szCs w:val="30"/>
          <w:u w:val="single"/>
        </w:rPr>
        <w:tab/>
      </w:r>
      <w:r>
        <w:rPr>
          <w:color w:val="000000"/>
          <w:spacing w:val="0"/>
          <w:w w:val="100"/>
          <w:position w:val="0"/>
          <w:sz w:val="28"/>
          <w:szCs w:val="28"/>
        </w:rPr>
        <w:t xml:space="preserve"> 系</w:t>
      </w:r>
      <w:r>
        <w:rPr>
          <w:sz w:val="30"/>
          <w:szCs w:val="30"/>
          <w:u w:val="single"/>
        </w:rPr>
        <w:t xml:space="preserve"> </w:t>
      </w:r>
      <w:r>
        <w:rPr>
          <w:sz w:val="30"/>
          <w:szCs w:val="30"/>
          <w:u w:val="single"/>
        </w:rPr>
        <w:tab/>
      </w:r>
      <w:r>
        <w:rPr>
          <w:color w:val="000000"/>
          <w:spacing w:val="0"/>
          <w:w w:val="100"/>
          <w:position w:val="0"/>
          <w:sz w:val="28"/>
          <w:szCs w:val="28"/>
          <w:u w:val="single"/>
        </w:rPr>
        <w:t>（比选申请人全称）</w:t>
      </w:r>
      <w:r>
        <w:rPr>
          <w:sz w:val="30"/>
          <w:szCs w:val="30"/>
          <w:u w:val="single"/>
        </w:rPr>
        <w:t xml:space="preserve"> </w:t>
      </w:r>
      <w:r>
        <w:rPr>
          <w:sz w:val="30"/>
          <w:szCs w:val="30"/>
          <w:u w:val="single"/>
        </w:rPr>
        <w:tab/>
      </w:r>
      <w:r>
        <w:rPr>
          <w:color w:val="000000"/>
          <w:spacing w:val="0"/>
          <w:w w:val="100"/>
          <w:position w:val="0"/>
          <w:sz w:val="28"/>
          <w:szCs w:val="28"/>
        </w:rPr>
        <w:t>的法定代表人。</w:t>
      </w:r>
    </w:p>
    <w:p>
      <w:pPr>
        <w:pStyle w:val="9"/>
        <w:keepNext w:val="0"/>
        <w:keepLines w:val="0"/>
        <w:widowControl w:val="0"/>
        <w:shd w:val="clear" w:color="auto" w:fill="auto"/>
        <w:bidi w:val="0"/>
        <w:spacing w:before="0" w:after="1080" w:line="547" w:lineRule="exact"/>
        <w:ind w:left="0" w:right="0" w:firstLine="0"/>
        <w:jc w:val="left"/>
        <w:rPr>
          <w:sz w:val="28"/>
          <w:szCs w:val="28"/>
        </w:rPr>
      </w:pPr>
      <w:r>
        <w:rPr>
          <w:color w:val="000000"/>
          <w:spacing w:val="0"/>
          <w:w w:val="100"/>
          <w:position w:val="0"/>
          <w:sz w:val="28"/>
          <w:szCs w:val="28"/>
        </w:rPr>
        <w:t>特此证明。</w:t>
      </w:r>
    </w:p>
    <w:p>
      <w:pPr>
        <w:pStyle w:val="35"/>
        <w:keepNext w:val="0"/>
        <w:keepLines w:val="0"/>
        <w:widowControl w:val="0"/>
        <w:shd w:val="clear" w:color="auto" w:fill="auto"/>
        <w:bidi w:val="0"/>
        <w:spacing w:before="0" w:after="1440" w:line="240" w:lineRule="auto"/>
        <w:ind w:left="0" w:right="0" w:firstLine="0"/>
        <w:jc w:val="left"/>
      </w:pPr>
      <w:r>
        <w:rPr>
          <w:color w:val="000000"/>
          <w:spacing w:val="0"/>
          <w:w w:val="100"/>
          <w:position w:val="0"/>
          <w:sz w:val="24"/>
          <w:szCs w:val="24"/>
        </w:rPr>
        <w:t>法定代表人身份证复印件（正面、反面）</w:t>
      </w:r>
    </w:p>
    <w:p>
      <w:pPr>
        <w:pStyle w:val="35"/>
        <w:keepNext w:val="0"/>
        <w:keepLines w:val="0"/>
        <w:widowControl w:val="0"/>
        <w:shd w:val="clear" w:color="auto" w:fill="auto"/>
        <w:tabs>
          <w:tab w:val="left" w:pos="6313"/>
        </w:tabs>
        <w:bidi w:val="0"/>
        <w:spacing w:before="0" w:after="160" w:line="468" w:lineRule="exact"/>
        <w:ind w:left="2720" w:right="0" w:firstLine="0"/>
        <w:jc w:val="left"/>
      </w:pPr>
      <w:r>
        <w:rPr>
          <w:color w:val="000000"/>
          <w:spacing w:val="0"/>
          <w:w w:val="100"/>
          <w:position w:val="0"/>
          <w:sz w:val="24"/>
          <w:szCs w:val="24"/>
        </w:rPr>
        <w:t>比选申请人（盖单位公章）：</w:t>
      </w:r>
      <w:r>
        <w:rPr>
          <w:color w:val="000000"/>
          <w:spacing w:val="0"/>
          <w:w w:val="100"/>
          <w:position w:val="0"/>
          <w:sz w:val="24"/>
          <w:szCs w:val="24"/>
        </w:rPr>
        <w:tab/>
      </w:r>
      <w:r>
        <w:rPr>
          <w:color w:val="000000"/>
          <w:spacing w:val="0"/>
          <w:w w:val="100"/>
          <w:position w:val="0"/>
          <w:sz w:val="24"/>
          <w:szCs w:val="24"/>
          <w:u w:val="single"/>
        </w:rPr>
        <w:t>（比选申请人全称）</w:t>
      </w:r>
    </w:p>
    <w:p>
      <w:pPr>
        <w:pStyle w:val="35"/>
        <w:keepNext w:val="0"/>
        <w:keepLines w:val="0"/>
        <w:widowControl w:val="0"/>
        <w:shd w:val="clear" w:color="auto" w:fill="auto"/>
        <w:tabs>
          <w:tab w:val="left" w:pos="2002"/>
          <w:tab w:val="left" w:pos="2974"/>
          <w:tab w:val="left" w:pos="4248"/>
        </w:tabs>
        <w:bidi w:val="0"/>
        <w:spacing w:before="0" w:after="460" w:line="468" w:lineRule="exact"/>
        <w:ind w:left="0" w:right="840" w:firstLine="0"/>
        <w:jc w:val="right"/>
      </w:pPr>
      <w:r>
        <w:rPr>
          <w:color w:val="000000"/>
          <w:spacing w:val="0"/>
          <w:w w:val="100"/>
          <w:position w:val="0"/>
          <w:sz w:val="24"/>
          <w:szCs w:val="24"/>
        </w:rPr>
        <w:t>日 期：</w:t>
      </w:r>
      <w:r>
        <w:rPr>
          <w:u w:val="single"/>
        </w:rPr>
        <w:t xml:space="preserve"> </w:t>
      </w:r>
      <w:r>
        <w:rPr>
          <w:u w:val="single"/>
        </w:rPr>
        <w:tab/>
      </w:r>
      <w:r>
        <w:rPr>
          <w:color w:val="000000"/>
          <w:spacing w:val="0"/>
          <w:w w:val="100"/>
          <w:position w:val="0"/>
          <w:sz w:val="24"/>
          <w:szCs w:val="24"/>
        </w:rPr>
        <w:t>年</w:t>
      </w:r>
      <w:r>
        <w:rPr>
          <w:u w:val="single"/>
        </w:rPr>
        <w:t xml:space="preserve"> </w:t>
      </w:r>
      <w:r>
        <w:rPr>
          <w:u w:val="single"/>
        </w:rPr>
        <w:tab/>
      </w:r>
      <w:r>
        <w:rPr>
          <w:color w:val="000000"/>
          <w:spacing w:val="0"/>
          <w:w w:val="100"/>
          <w:position w:val="0"/>
          <w:sz w:val="24"/>
          <w:szCs w:val="24"/>
        </w:rPr>
        <w:t>月</w:t>
      </w:r>
      <w:r>
        <w:rPr>
          <w:u w:val="single"/>
        </w:rPr>
        <w:t xml:space="preserve"> </w:t>
      </w:r>
      <w:r>
        <w:rPr>
          <w:u w:val="single"/>
        </w:rPr>
        <w:tab/>
      </w:r>
      <w:r>
        <w:rPr>
          <w:color w:val="000000"/>
          <w:spacing w:val="0"/>
          <w:w w:val="100"/>
          <w:position w:val="0"/>
          <w:sz w:val="24"/>
          <w:szCs w:val="24"/>
        </w:rPr>
        <w:t>日</w:t>
      </w:r>
    </w:p>
    <w:p>
      <w:pPr>
        <w:pStyle w:val="35"/>
        <w:keepNext w:val="0"/>
        <w:keepLines w:val="0"/>
        <w:widowControl w:val="0"/>
        <w:shd w:val="clear" w:color="auto" w:fill="auto"/>
        <w:bidi w:val="0"/>
        <w:spacing w:before="0" w:after="0" w:line="468" w:lineRule="exact"/>
        <w:ind w:left="0" w:right="0" w:firstLine="0"/>
        <w:jc w:val="left"/>
      </w:pPr>
      <w:r>
        <w:rPr>
          <w:color w:val="000000"/>
          <w:spacing w:val="0"/>
          <w:w w:val="100"/>
          <w:position w:val="0"/>
          <w:sz w:val="24"/>
          <w:szCs w:val="24"/>
        </w:rPr>
        <w:t>注：</w:t>
      </w:r>
      <w:r>
        <w:rPr>
          <w:rFonts w:ascii="Times New Roman" w:hAnsi="Times New Roman" w:eastAsia="Times New Roman" w:cs="Times New Roman"/>
          <w:color w:val="000000"/>
          <w:spacing w:val="0"/>
          <w:w w:val="100"/>
          <w:position w:val="0"/>
          <w:sz w:val="24"/>
          <w:szCs w:val="24"/>
        </w:rPr>
        <w:t>1</w:t>
      </w:r>
      <w:r>
        <w:rPr>
          <w:color w:val="000000"/>
          <w:spacing w:val="0"/>
          <w:w w:val="100"/>
          <w:position w:val="0"/>
          <w:sz w:val="24"/>
          <w:szCs w:val="24"/>
        </w:rPr>
        <w:t>.如果由比选申请人的法定代表人亲自签署比选申请文件，则仅需提供本证明</w:t>
      </w:r>
    </w:p>
    <w:p>
      <w:pPr>
        <w:pStyle w:val="35"/>
        <w:keepNext w:val="0"/>
        <w:keepLines w:val="0"/>
        <w:widowControl w:val="0"/>
        <w:shd w:val="clear" w:color="auto" w:fill="auto"/>
        <w:bidi w:val="0"/>
        <w:spacing w:before="0" w:after="0" w:line="468" w:lineRule="exact"/>
        <w:ind w:left="0" w:right="0" w:firstLine="700"/>
        <w:jc w:val="left"/>
      </w:pPr>
      <w:r>
        <w:rPr>
          <w:color w:val="000000"/>
          <w:spacing w:val="0"/>
          <w:w w:val="100"/>
          <w:position w:val="0"/>
          <w:sz w:val="24"/>
          <w:szCs w:val="24"/>
        </w:rPr>
        <w:t>（不再提交授权委托书）；</w:t>
      </w:r>
    </w:p>
    <w:p>
      <w:pPr>
        <w:pStyle w:val="35"/>
        <w:keepNext w:val="0"/>
        <w:keepLines w:val="0"/>
        <w:widowControl w:val="0"/>
        <w:numPr>
          <w:ilvl w:val="0"/>
          <w:numId w:val="20"/>
        </w:numPr>
        <w:shd w:val="clear" w:color="auto" w:fill="auto"/>
        <w:bidi w:val="0"/>
        <w:spacing w:before="0" w:after="320" w:line="468" w:lineRule="exact"/>
        <w:ind w:left="700" w:right="0" w:hanging="260"/>
        <w:jc w:val="left"/>
      </w:pPr>
      <w:bookmarkStart w:id="67" w:name="bookmark67"/>
      <w:bookmarkEnd w:id="67"/>
      <w:r>
        <w:rPr>
          <w:color w:val="000000"/>
          <w:spacing w:val="0"/>
          <w:w w:val="100"/>
          <w:position w:val="0"/>
          <w:sz w:val="24"/>
          <w:szCs w:val="24"/>
        </w:rPr>
        <w:t>本身份证明要求法定代表人的签字必须是亲笔签名，不得使用印章、签名章或 其他电子制版签名。</w:t>
      </w:r>
    </w:p>
    <w:p>
      <w:pPr>
        <w:pStyle w:val="35"/>
        <w:keepNext w:val="0"/>
        <w:keepLines w:val="0"/>
        <w:widowControl w:val="0"/>
        <w:numPr>
          <w:ilvl w:val="0"/>
          <w:numId w:val="20"/>
        </w:numPr>
        <w:shd w:val="clear" w:color="auto" w:fill="auto"/>
        <w:bidi w:val="0"/>
        <w:spacing w:before="0" w:after="320" w:line="468" w:lineRule="exact"/>
        <w:ind w:left="700" w:right="0" w:hanging="260"/>
        <w:jc w:val="left"/>
      </w:pPr>
    </w:p>
    <w:p>
      <w:pPr>
        <w:pStyle w:val="9"/>
        <w:keepNext w:val="0"/>
        <w:keepLines w:val="0"/>
        <w:widowControl w:val="0"/>
        <w:shd w:val="clear" w:color="auto" w:fill="auto"/>
        <w:bidi w:val="0"/>
        <w:spacing w:before="0" w:after="500" w:line="240" w:lineRule="auto"/>
        <w:ind w:left="0" w:right="0" w:firstLine="0"/>
        <w:jc w:val="center"/>
      </w:pPr>
      <w:bookmarkStart w:id="68" w:name="bookmark68"/>
      <w:r>
        <w:rPr>
          <w:color w:val="000000"/>
          <w:spacing w:val="0"/>
          <w:w w:val="100"/>
          <w:position w:val="0"/>
        </w:rPr>
        <w:t>（</w:t>
      </w:r>
      <w:bookmarkEnd w:id="68"/>
      <w:r>
        <w:rPr>
          <w:color w:val="000000"/>
          <w:spacing w:val="0"/>
          <w:w w:val="100"/>
          <w:position w:val="0"/>
        </w:rPr>
        <w:t>二）法定代表人授权委托书（如果有）</w:t>
      </w:r>
    </w:p>
    <w:p>
      <w:pPr>
        <w:pStyle w:val="35"/>
        <w:keepNext w:val="0"/>
        <w:keepLines w:val="0"/>
        <w:widowControl w:val="0"/>
        <w:shd w:val="clear" w:color="auto" w:fill="auto"/>
        <w:tabs>
          <w:tab w:val="left" w:pos="2570"/>
        </w:tabs>
        <w:bidi w:val="0"/>
        <w:spacing w:before="0" w:after="0"/>
        <w:ind w:left="0" w:right="0" w:firstLine="0"/>
        <w:jc w:val="left"/>
      </w:pPr>
      <w:r>
        <w:rPr>
          <w:color w:val="000000"/>
          <w:spacing w:val="0"/>
          <w:w w:val="100"/>
          <w:position w:val="0"/>
          <w:sz w:val="24"/>
          <w:szCs w:val="24"/>
          <w:u w:val="single"/>
        </w:rPr>
        <w:t>致：</w:t>
      </w:r>
      <w:r>
        <w:rPr>
          <w:color w:val="000000"/>
          <w:spacing w:val="0"/>
          <w:w w:val="100"/>
          <w:position w:val="0"/>
          <w:sz w:val="24"/>
          <w:szCs w:val="24"/>
          <w:u w:val="single"/>
        </w:rPr>
        <w:tab/>
      </w:r>
      <w:r>
        <w:rPr>
          <w:color w:val="000000"/>
          <w:spacing w:val="0"/>
          <w:w w:val="100"/>
          <w:position w:val="0"/>
          <w:sz w:val="24"/>
          <w:szCs w:val="24"/>
          <w:u w:val="single"/>
        </w:rPr>
        <w:t>（比选人全称）：</w:t>
      </w:r>
    </w:p>
    <w:p>
      <w:pPr>
        <w:pStyle w:val="35"/>
        <w:keepNext w:val="0"/>
        <w:keepLines w:val="0"/>
        <w:widowControl w:val="0"/>
        <w:shd w:val="clear" w:color="auto" w:fill="auto"/>
        <w:bidi w:val="0"/>
        <w:spacing w:before="0" w:after="0"/>
        <w:ind w:left="0" w:right="0" w:firstLine="480"/>
        <w:jc w:val="left"/>
      </w:pPr>
      <w:r>
        <w:rPr>
          <w:color w:val="000000"/>
          <w:spacing w:val="0"/>
          <w:w w:val="100"/>
          <w:position w:val="0"/>
          <w:sz w:val="24"/>
          <w:szCs w:val="24"/>
        </w:rPr>
        <w:t>本人</w:t>
      </w:r>
      <w:r>
        <w:rPr>
          <w:color w:val="000000"/>
          <w:spacing w:val="0"/>
          <w:w w:val="100"/>
          <w:position w:val="0"/>
          <w:sz w:val="24"/>
          <w:szCs w:val="24"/>
          <w:u w:val="single"/>
        </w:rPr>
        <w:t>（姓名）</w:t>
      </w:r>
      <w:r>
        <w:rPr>
          <w:color w:val="000000"/>
          <w:spacing w:val="0"/>
          <w:w w:val="100"/>
          <w:position w:val="0"/>
          <w:sz w:val="24"/>
          <w:szCs w:val="24"/>
        </w:rPr>
        <w:t>系</w:t>
      </w:r>
      <w:r>
        <w:rPr>
          <w:color w:val="000000"/>
          <w:spacing w:val="0"/>
          <w:w w:val="100"/>
          <w:position w:val="0"/>
          <w:sz w:val="24"/>
          <w:szCs w:val="24"/>
          <w:u w:val="single"/>
        </w:rPr>
        <w:t>（比选申请人全称）</w:t>
      </w:r>
      <w:r>
        <w:rPr>
          <w:color w:val="000000"/>
          <w:spacing w:val="0"/>
          <w:w w:val="100"/>
          <w:position w:val="0"/>
          <w:sz w:val="24"/>
          <w:szCs w:val="24"/>
        </w:rPr>
        <w:t>的法定代表人,现授权委托</w:t>
      </w:r>
      <w:r>
        <w:rPr>
          <w:color w:val="000000"/>
          <w:spacing w:val="0"/>
          <w:w w:val="100"/>
          <w:position w:val="0"/>
          <w:sz w:val="24"/>
          <w:szCs w:val="24"/>
          <w:u w:val="single"/>
        </w:rPr>
        <w:t>（被委托人姓 名、职务）</w:t>
      </w:r>
      <w:r>
        <w:rPr>
          <w:color w:val="000000"/>
          <w:spacing w:val="0"/>
          <w:w w:val="100"/>
          <w:position w:val="0"/>
          <w:sz w:val="24"/>
          <w:szCs w:val="24"/>
        </w:rPr>
        <w:t>为我公司代理人,以本公司的名义参加</w:t>
      </w:r>
      <w:r>
        <w:rPr>
          <w:color w:val="000000"/>
          <w:spacing w:val="0"/>
          <w:w w:val="100"/>
          <w:position w:val="0"/>
          <w:sz w:val="24"/>
          <w:szCs w:val="24"/>
          <w:u w:val="single"/>
        </w:rPr>
        <w:t>（项目名称）</w:t>
      </w:r>
      <w:r>
        <w:rPr>
          <w:color w:val="000000"/>
          <w:spacing w:val="0"/>
          <w:w w:val="100"/>
          <w:position w:val="0"/>
          <w:sz w:val="24"/>
          <w:szCs w:val="24"/>
        </w:rPr>
        <w:t>比选的比选活动。 代理人在比选活动过程中所签署的一切文件和处理与之有关的一切事务，均为代表本 公司的行为，与本人的行为具有同等的法律效力。本公司将承担代理人行为的一切 法律责任和后果。</w:t>
      </w:r>
    </w:p>
    <w:p>
      <w:pPr>
        <w:pStyle w:val="35"/>
        <w:keepNext w:val="0"/>
        <w:keepLines w:val="0"/>
        <w:widowControl w:val="0"/>
        <w:shd w:val="clear" w:color="auto" w:fill="auto"/>
        <w:bidi w:val="0"/>
        <w:spacing w:before="0" w:after="0"/>
        <w:ind w:left="0" w:right="0"/>
        <w:jc w:val="both"/>
      </w:pPr>
      <w:r>
        <w:rPr>
          <w:color w:val="000000"/>
          <w:spacing w:val="0"/>
          <w:w w:val="100"/>
          <w:position w:val="0"/>
          <w:sz w:val="24"/>
          <w:szCs w:val="24"/>
        </w:rPr>
        <w:t>委托期限：自本委托书签署之日起至比选有效期期满。</w:t>
      </w:r>
    </w:p>
    <w:p>
      <w:pPr>
        <w:pStyle w:val="35"/>
        <w:keepNext w:val="0"/>
        <w:keepLines w:val="0"/>
        <w:widowControl w:val="0"/>
        <w:shd w:val="clear" w:color="auto" w:fill="auto"/>
        <w:bidi w:val="0"/>
        <w:spacing w:before="0" w:after="440"/>
        <w:ind w:left="0" w:right="0"/>
        <w:jc w:val="both"/>
      </w:pPr>
      <w:r>
        <w:rPr>
          <w:color w:val="000000"/>
          <w:spacing w:val="0"/>
          <w:w w:val="100"/>
          <w:position w:val="0"/>
          <w:sz w:val="24"/>
          <w:szCs w:val="24"/>
        </w:rPr>
        <w:t>代理人无转委托权，特此委托。</w:t>
      </w:r>
    </w:p>
    <w:p>
      <w:pPr>
        <w:pStyle w:val="35"/>
        <w:keepNext w:val="0"/>
        <w:keepLines w:val="0"/>
        <w:widowControl w:val="0"/>
        <w:shd w:val="clear" w:color="auto" w:fill="auto"/>
        <w:tabs>
          <w:tab w:val="left" w:pos="5018"/>
        </w:tabs>
        <w:bidi w:val="0"/>
        <w:spacing w:before="0" w:after="0" w:line="470" w:lineRule="exact"/>
        <w:ind w:left="0" w:right="0" w:firstLine="0"/>
        <w:jc w:val="left"/>
      </w:pPr>
      <w:r>
        <w:rPr>
          <w:color w:val="000000"/>
          <w:spacing w:val="0"/>
          <w:w w:val="100"/>
          <w:position w:val="0"/>
          <w:sz w:val="24"/>
          <w:szCs w:val="24"/>
        </w:rPr>
        <w:t>比选申请人：</w:t>
      </w:r>
      <w:r>
        <w:rPr>
          <w:u w:val="single"/>
        </w:rPr>
        <w:t xml:space="preserve"> </w:t>
      </w:r>
      <w:r>
        <w:rPr>
          <w:u w:val="single"/>
        </w:rPr>
        <w:tab/>
      </w:r>
      <w:r>
        <w:rPr>
          <w:color w:val="000000"/>
          <w:spacing w:val="0"/>
          <w:w w:val="100"/>
          <w:position w:val="0"/>
          <w:sz w:val="24"/>
          <w:szCs w:val="24"/>
          <w:u w:val="single"/>
        </w:rPr>
        <w:t>（盖单位公章）</w:t>
      </w:r>
    </w:p>
    <w:p>
      <w:pPr>
        <w:pStyle w:val="35"/>
        <w:keepNext w:val="0"/>
        <w:keepLines w:val="0"/>
        <w:widowControl w:val="0"/>
        <w:shd w:val="clear" w:color="auto" w:fill="auto"/>
        <w:tabs>
          <w:tab w:val="left" w:pos="2160"/>
          <w:tab w:val="left" w:pos="3233"/>
          <w:tab w:val="left" w:pos="4320"/>
          <w:tab w:val="left" w:pos="5184"/>
          <w:tab w:val="left" w:pos="6134"/>
          <w:tab w:val="left" w:pos="7402"/>
          <w:tab w:val="left" w:pos="7409"/>
        </w:tabs>
        <w:bidi w:val="0"/>
        <w:spacing w:before="0" w:after="320" w:line="470" w:lineRule="exact"/>
        <w:ind w:left="0" w:right="0" w:firstLine="0"/>
        <w:jc w:val="left"/>
      </w:pPr>
      <w:r>
        <w:rPr>
          <w:color w:val="000000"/>
          <w:spacing w:val="0"/>
          <w:w w:val="100"/>
          <w:position w:val="0"/>
          <w:sz w:val="24"/>
          <w:szCs w:val="24"/>
        </w:rPr>
        <w:t>法定代表人：</w:t>
      </w:r>
      <w:r>
        <w:rPr>
          <w:u w:val="single"/>
        </w:rPr>
        <w:t xml:space="preserve"> </w:t>
      </w:r>
      <w:r>
        <w:rPr>
          <w:u w:val="single"/>
        </w:rPr>
        <w:tab/>
      </w:r>
      <w:r>
        <w:rPr>
          <w:color w:val="000000"/>
          <w:spacing w:val="0"/>
          <w:w w:val="100"/>
          <w:position w:val="0"/>
          <w:sz w:val="24"/>
          <w:szCs w:val="24"/>
          <w:u w:val="single"/>
        </w:rPr>
        <w:t xml:space="preserve">（ 法定代表签字） </w:t>
      </w:r>
      <w:r>
        <w:rPr>
          <w:color w:val="000000"/>
          <w:spacing w:val="0"/>
          <w:w w:val="100"/>
          <w:position w:val="0"/>
          <w:sz w:val="24"/>
          <w:szCs w:val="24"/>
        </w:rPr>
        <w:t>身份证号码：</w:t>
      </w:r>
      <w:r>
        <w:rPr>
          <w:u w:val="single"/>
        </w:rPr>
        <w:t xml:space="preserve"> </w:t>
      </w:r>
      <w:r>
        <w:rPr>
          <w:u w:val="single"/>
        </w:rPr>
        <w:tab/>
      </w:r>
      <w:r>
        <w:rPr>
          <w:color w:val="000000"/>
          <w:spacing w:val="0"/>
          <w:w w:val="100"/>
          <w:position w:val="0"/>
          <w:sz w:val="24"/>
          <w:szCs w:val="24"/>
        </w:rPr>
        <w:t xml:space="preserve"> 委托代理人</w:t>
      </w:r>
      <w:r>
        <w:rPr>
          <w:u w:val="single"/>
        </w:rPr>
        <w:t xml:space="preserve"> </w:t>
      </w:r>
      <w:r>
        <w:rPr>
          <w:u w:val="single"/>
        </w:rPr>
        <w:tab/>
      </w:r>
      <w:r>
        <w:rPr>
          <w:color w:val="000000"/>
          <w:spacing w:val="0"/>
          <w:w w:val="100"/>
          <w:position w:val="0"/>
          <w:sz w:val="24"/>
          <w:szCs w:val="24"/>
          <w:u w:val="single"/>
        </w:rPr>
        <w:t xml:space="preserve">（签字） </w:t>
      </w:r>
      <w:r>
        <w:rPr>
          <w:color w:val="000000"/>
          <w:spacing w:val="0"/>
          <w:w w:val="100"/>
          <w:position w:val="0"/>
          <w:sz w:val="24"/>
          <w:szCs w:val="24"/>
        </w:rPr>
        <w:t>身份证号码：</w:t>
      </w:r>
      <w:r>
        <w:rPr>
          <w:u w:val="single"/>
        </w:rPr>
        <w:t xml:space="preserve"> </w:t>
      </w:r>
      <w:r>
        <w:rPr>
          <w:u w:val="single"/>
        </w:rPr>
        <w:tab/>
      </w:r>
      <w:r>
        <w:rPr>
          <w:color w:val="000000"/>
          <w:spacing w:val="0"/>
          <w:w w:val="100"/>
          <w:position w:val="0"/>
          <w:sz w:val="24"/>
          <w:szCs w:val="24"/>
        </w:rPr>
        <w:t xml:space="preserve"> </w:t>
      </w:r>
      <w:r>
        <w:rPr>
          <w:rFonts w:hint="eastAsia"/>
          <w:color w:val="000000"/>
          <w:spacing w:val="0"/>
          <w:w w:val="100"/>
          <w:position w:val="0"/>
          <w:sz w:val="24"/>
          <w:szCs w:val="24"/>
          <w:lang w:eastAsia="zh-CN"/>
        </w:rPr>
        <w:t>日</w:t>
      </w:r>
      <w:r>
        <w:rPr>
          <w:color w:val="000000"/>
          <w:spacing w:val="0"/>
          <w:w w:val="100"/>
          <w:position w:val="0"/>
          <w:sz w:val="24"/>
          <w:szCs w:val="24"/>
        </w:rPr>
        <w:t>期：</w:t>
      </w:r>
      <w:r>
        <w:rPr>
          <w:rFonts w:hint="eastAsia"/>
          <w:color w:val="000000"/>
          <w:spacing w:val="0"/>
          <w:w w:val="100"/>
          <w:position w:val="0"/>
          <w:sz w:val="24"/>
          <w:szCs w:val="24"/>
          <w:lang w:val="en-US" w:eastAsia="zh-CN"/>
        </w:rPr>
        <w:t xml:space="preserve">  </w:t>
      </w:r>
      <w:r>
        <w:rPr>
          <w:u w:val="single"/>
        </w:rPr>
        <w:t xml:space="preserve"> </w:t>
      </w:r>
      <w:r>
        <w:rPr>
          <w:u w:val="single"/>
        </w:rPr>
        <w:tab/>
      </w:r>
      <w:r>
        <w:rPr>
          <w:color w:val="000000"/>
          <w:spacing w:val="0"/>
          <w:w w:val="100"/>
          <w:position w:val="0"/>
          <w:sz w:val="24"/>
          <w:szCs w:val="24"/>
        </w:rPr>
        <w:t>年</w:t>
      </w:r>
      <w:r>
        <w:rPr>
          <w:u w:val="single"/>
        </w:rPr>
        <w:t xml:space="preserve"> </w:t>
      </w:r>
      <w:r>
        <w:rPr>
          <w:u w:val="single"/>
        </w:rPr>
        <w:tab/>
      </w:r>
      <w:r>
        <w:rPr>
          <w:color w:val="000000"/>
          <w:spacing w:val="0"/>
          <w:w w:val="100"/>
          <w:position w:val="0"/>
          <w:sz w:val="24"/>
          <w:szCs w:val="24"/>
        </w:rPr>
        <w:t>月</w:t>
      </w:r>
      <w:r>
        <w:rPr>
          <w:u w:val="single"/>
        </w:rPr>
        <w:t xml:space="preserve"> </w:t>
      </w:r>
      <w:r>
        <w:rPr>
          <w:u w:val="single"/>
        </w:rPr>
        <w:tab/>
      </w:r>
      <w:r>
        <w:rPr>
          <w:color w:val="000000"/>
          <w:spacing w:val="0"/>
          <w:w w:val="100"/>
          <w:position w:val="0"/>
          <w:sz w:val="24"/>
          <w:szCs w:val="24"/>
        </w:rPr>
        <w:t>日</w:t>
      </w:r>
    </w:p>
    <w:p>
      <w:pPr>
        <w:pStyle w:val="35"/>
        <w:keepNext w:val="0"/>
        <w:keepLines w:val="0"/>
        <w:widowControl w:val="0"/>
        <w:shd w:val="clear" w:color="auto" w:fill="auto"/>
        <w:bidi w:val="0"/>
        <w:spacing w:before="0" w:after="140"/>
        <w:ind w:left="0" w:right="0"/>
        <w:jc w:val="both"/>
      </w:pPr>
      <w:r>
        <w:rPr>
          <w:color w:val="000000"/>
          <w:spacing w:val="0"/>
          <w:w w:val="100"/>
          <w:position w:val="0"/>
          <w:sz w:val="24"/>
          <w:szCs w:val="24"/>
        </w:rPr>
        <w:t>注：</w:t>
      </w:r>
    </w:p>
    <w:p>
      <w:pPr>
        <w:pStyle w:val="35"/>
        <w:keepNext w:val="0"/>
        <w:keepLines w:val="0"/>
        <w:widowControl w:val="0"/>
        <w:numPr>
          <w:ilvl w:val="0"/>
          <w:numId w:val="21"/>
        </w:numPr>
        <w:shd w:val="clear" w:color="auto" w:fill="auto"/>
        <w:tabs>
          <w:tab w:val="left" w:pos="819"/>
        </w:tabs>
        <w:bidi w:val="0"/>
        <w:spacing w:before="0" w:after="0" w:line="407" w:lineRule="exact"/>
        <w:ind w:left="0" w:right="0" w:firstLine="480"/>
        <w:jc w:val="both"/>
      </w:pPr>
      <w:bookmarkStart w:id="69" w:name="bookmark69"/>
      <w:bookmarkEnd w:id="69"/>
      <w:r>
        <w:rPr>
          <w:color w:val="000000"/>
          <w:spacing w:val="0"/>
          <w:w w:val="100"/>
          <w:position w:val="0"/>
          <w:sz w:val="24"/>
          <w:szCs w:val="24"/>
        </w:rPr>
        <w:t>若比选申请文件由委托代理人签署，则须提交授权委托书，授权委托书须满 足下列要求：</w:t>
      </w:r>
    </w:p>
    <w:p>
      <w:pPr>
        <w:pStyle w:val="35"/>
        <w:keepNext w:val="0"/>
        <w:keepLines w:val="0"/>
        <w:widowControl w:val="0"/>
        <w:shd w:val="clear" w:color="auto" w:fill="auto"/>
        <w:tabs>
          <w:tab w:val="left" w:pos="1122"/>
        </w:tabs>
        <w:bidi w:val="0"/>
        <w:spacing w:before="0" w:after="0" w:line="407" w:lineRule="exact"/>
        <w:ind w:left="0" w:right="0" w:firstLine="600"/>
        <w:jc w:val="left"/>
      </w:pPr>
      <w:bookmarkStart w:id="70" w:name="bookmark70"/>
      <w:r>
        <w:rPr>
          <w:rFonts w:ascii="Times New Roman" w:hAnsi="Times New Roman" w:eastAsia="Times New Roman" w:cs="Times New Roman"/>
          <w:color w:val="000000"/>
          <w:spacing w:val="0"/>
          <w:w w:val="100"/>
          <w:position w:val="0"/>
          <w:sz w:val="24"/>
          <w:szCs w:val="24"/>
        </w:rPr>
        <w:t>（</w:t>
      </w:r>
      <w:bookmarkEnd w:id="70"/>
      <w:r>
        <w:rPr>
          <w:rFonts w:ascii="Times New Roman" w:hAnsi="Times New Roman" w:eastAsia="Times New Roman" w:cs="Times New Roman"/>
          <w:color w:val="000000"/>
          <w:spacing w:val="0"/>
          <w:w w:val="100"/>
          <w:position w:val="0"/>
          <w:sz w:val="24"/>
          <w:szCs w:val="24"/>
        </w:rPr>
        <w:t>1）</w:t>
      </w:r>
      <w:r>
        <w:rPr>
          <w:rFonts w:ascii="Times New Roman" w:hAnsi="Times New Roman" w:eastAsia="Times New Roman" w:cs="Times New Roman"/>
          <w:color w:val="000000"/>
          <w:spacing w:val="0"/>
          <w:w w:val="100"/>
          <w:position w:val="0"/>
          <w:sz w:val="24"/>
          <w:szCs w:val="24"/>
        </w:rPr>
        <w:tab/>
      </w:r>
      <w:r>
        <w:rPr>
          <w:color w:val="000000"/>
          <w:spacing w:val="0"/>
          <w:w w:val="100"/>
          <w:position w:val="0"/>
          <w:sz w:val="24"/>
          <w:szCs w:val="24"/>
        </w:rPr>
        <w:t>法定代表人和委托代理人必须在授权书上亲笔签名，不得使用印章、签名 章或其他电子制版签名；</w:t>
      </w:r>
    </w:p>
    <w:p>
      <w:pPr>
        <w:pStyle w:val="35"/>
        <w:keepNext w:val="0"/>
        <w:keepLines w:val="0"/>
        <w:widowControl w:val="0"/>
        <w:shd w:val="clear" w:color="auto" w:fill="auto"/>
        <w:tabs>
          <w:tab w:val="left" w:pos="1136"/>
        </w:tabs>
        <w:bidi w:val="0"/>
        <w:spacing w:before="0" w:after="0" w:line="418" w:lineRule="exact"/>
        <w:ind w:left="0" w:right="0" w:firstLine="600"/>
        <w:jc w:val="left"/>
      </w:pPr>
      <w:bookmarkStart w:id="71" w:name="bookmark71"/>
      <w:r>
        <w:rPr>
          <w:rFonts w:ascii="Times New Roman" w:hAnsi="Times New Roman" w:eastAsia="Times New Roman" w:cs="Times New Roman"/>
          <w:color w:val="000000"/>
          <w:spacing w:val="0"/>
          <w:w w:val="100"/>
          <w:position w:val="0"/>
          <w:sz w:val="24"/>
          <w:szCs w:val="24"/>
        </w:rPr>
        <w:t>（</w:t>
      </w:r>
      <w:bookmarkEnd w:id="71"/>
      <w:r>
        <w:rPr>
          <w:rFonts w:ascii="Times New Roman" w:hAnsi="Times New Roman" w:eastAsia="Times New Roman" w:cs="Times New Roman"/>
          <w:color w:val="000000"/>
          <w:spacing w:val="0"/>
          <w:w w:val="100"/>
          <w:position w:val="0"/>
          <w:sz w:val="24"/>
          <w:szCs w:val="24"/>
        </w:rPr>
        <w:t>2）</w:t>
      </w:r>
      <w:r>
        <w:rPr>
          <w:rFonts w:ascii="Times New Roman" w:hAnsi="Times New Roman" w:eastAsia="Times New Roman" w:cs="Times New Roman"/>
          <w:color w:val="000000"/>
          <w:spacing w:val="0"/>
          <w:w w:val="100"/>
          <w:position w:val="0"/>
          <w:sz w:val="24"/>
          <w:szCs w:val="24"/>
        </w:rPr>
        <w:tab/>
      </w:r>
      <w:r>
        <w:rPr>
          <w:color w:val="000000"/>
          <w:spacing w:val="0"/>
          <w:w w:val="100"/>
          <w:position w:val="0"/>
          <w:sz w:val="24"/>
          <w:szCs w:val="24"/>
        </w:rPr>
        <w:t>委托代理人只能是一个人，且不能再授予他人，否则比选人将认为其授权 无效；</w:t>
      </w:r>
    </w:p>
    <w:p>
      <w:pPr>
        <w:pStyle w:val="35"/>
        <w:keepNext w:val="0"/>
        <w:keepLines w:val="0"/>
        <w:widowControl w:val="0"/>
        <w:numPr>
          <w:ilvl w:val="0"/>
          <w:numId w:val="21"/>
        </w:numPr>
        <w:shd w:val="clear" w:color="auto" w:fill="auto"/>
        <w:tabs>
          <w:tab w:val="left" w:pos="819"/>
        </w:tabs>
        <w:bidi w:val="0"/>
        <w:spacing w:before="0" w:after="0" w:line="418" w:lineRule="exact"/>
        <w:ind w:left="0" w:right="0" w:firstLine="480"/>
        <w:jc w:val="left"/>
      </w:pPr>
      <w:bookmarkStart w:id="72" w:name="bookmark72"/>
      <w:bookmarkEnd w:id="72"/>
      <w:r>
        <w:rPr>
          <w:color w:val="000000"/>
          <w:spacing w:val="0"/>
          <w:w w:val="100"/>
          <w:position w:val="0"/>
          <w:sz w:val="24"/>
          <w:szCs w:val="24"/>
        </w:rPr>
        <w:t>如果由比选申请人的法定代表人亲自签署比选申请文件，则不需提交授权委托 书。</w:t>
      </w:r>
    </w:p>
    <w:p>
      <w:pPr>
        <w:pStyle w:val="35"/>
        <w:keepNext w:val="0"/>
        <w:keepLines w:val="0"/>
        <w:widowControl w:val="0"/>
        <w:numPr>
          <w:ilvl w:val="0"/>
          <w:numId w:val="21"/>
        </w:numPr>
        <w:shd w:val="clear" w:color="auto" w:fill="auto"/>
        <w:tabs>
          <w:tab w:val="left" w:pos="819"/>
        </w:tabs>
        <w:bidi w:val="0"/>
        <w:spacing w:before="0" w:after="220" w:line="403" w:lineRule="exact"/>
        <w:ind w:left="0" w:right="0" w:firstLine="480"/>
        <w:jc w:val="left"/>
      </w:pPr>
      <w:bookmarkStart w:id="73" w:name="bookmark73"/>
      <w:bookmarkEnd w:id="73"/>
      <w:r>
        <w:rPr>
          <w:color w:val="000000"/>
          <w:spacing w:val="0"/>
          <w:w w:val="100"/>
          <w:position w:val="0"/>
          <w:sz w:val="24"/>
          <w:szCs w:val="24"/>
        </w:rPr>
        <w:t>本授权委托书后应附法定代表人和委托代理人身份证复印件（包括正面、反 面，黑白或彩色）。</w:t>
      </w:r>
    </w:p>
    <w:p>
      <w:pPr>
        <w:pStyle w:val="9"/>
        <w:keepNext w:val="0"/>
        <w:keepLines w:val="0"/>
        <w:widowControl w:val="0"/>
        <w:shd w:val="clear" w:color="auto" w:fill="auto"/>
        <w:bidi w:val="0"/>
        <w:spacing w:before="0" w:after="720" w:line="240" w:lineRule="auto"/>
        <w:ind w:left="3080" w:right="0" w:firstLine="0"/>
        <w:jc w:val="left"/>
        <w:rPr>
          <w:color w:val="000000"/>
          <w:spacing w:val="0"/>
          <w:w w:val="100"/>
          <w:position w:val="0"/>
        </w:rPr>
      </w:pPr>
      <w:bookmarkStart w:id="74" w:name="bookmark74"/>
    </w:p>
    <w:p>
      <w:pPr>
        <w:pStyle w:val="9"/>
        <w:keepNext w:val="0"/>
        <w:keepLines w:val="0"/>
        <w:widowControl w:val="0"/>
        <w:shd w:val="clear" w:color="auto" w:fill="auto"/>
        <w:bidi w:val="0"/>
        <w:spacing w:before="0" w:after="720" w:line="240" w:lineRule="auto"/>
        <w:ind w:left="3080" w:right="0" w:firstLine="0"/>
        <w:jc w:val="left"/>
      </w:pPr>
      <w:r>
        <w:rPr>
          <w:color w:val="000000"/>
          <w:spacing w:val="0"/>
          <w:w w:val="100"/>
          <w:position w:val="0"/>
        </w:rPr>
        <w:t>（</w:t>
      </w:r>
      <w:bookmarkEnd w:id="74"/>
      <w:r>
        <w:rPr>
          <w:color w:val="000000"/>
          <w:spacing w:val="0"/>
          <w:w w:val="100"/>
          <w:position w:val="0"/>
        </w:rPr>
        <w:t>三）承诺书格式</w:t>
      </w:r>
    </w:p>
    <w:p>
      <w:pPr>
        <w:pStyle w:val="9"/>
        <w:keepNext w:val="0"/>
        <w:keepLines w:val="0"/>
        <w:widowControl w:val="0"/>
        <w:shd w:val="clear" w:color="auto" w:fill="auto"/>
        <w:bidi w:val="0"/>
        <w:spacing w:before="0" w:after="400" w:line="583" w:lineRule="exact"/>
        <w:ind w:left="0" w:right="0" w:firstLine="0"/>
        <w:jc w:val="left"/>
        <w:rPr>
          <w:sz w:val="28"/>
          <w:szCs w:val="28"/>
        </w:rPr>
      </w:pPr>
      <w:r>
        <w:rPr>
          <w:color w:val="000000"/>
          <w:spacing w:val="0"/>
          <w:w w:val="100"/>
          <w:position w:val="0"/>
          <w:sz w:val="28"/>
          <w:szCs w:val="28"/>
        </w:rPr>
        <w:t>致：（</w:t>
      </w:r>
      <w:r>
        <w:rPr>
          <w:color w:val="000000"/>
          <w:spacing w:val="0"/>
          <w:w w:val="100"/>
          <w:position w:val="0"/>
          <w:sz w:val="28"/>
          <w:szCs w:val="28"/>
          <w:u w:val="single"/>
        </w:rPr>
        <w:t>比选人全称）</w:t>
      </w:r>
    </w:p>
    <w:p>
      <w:pPr>
        <w:pStyle w:val="9"/>
        <w:keepNext w:val="0"/>
        <w:keepLines w:val="0"/>
        <w:widowControl w:val="0"/>
        <w:shd w:val="clear" w:color="auto" w:fill="auto"/>
        <w:bidi w:val="0"/>
        <w:spacing w:before="0" w:after="1460" w:line="583" w:lineRule="exact"/>
        <w:ind w:left="0" w:right="0" w:firstLine="540"/>
        <w:jc w:val="left"/>
        <w:rPr>
          <w:sz w:val="28"/>
          <w:szCs w:val="28"/>
        </w:rPr>
      </w:pPr>
      <w:r>
        <w:rPr>
          <w:color w:val="000000"/>
          <w:spacing w:val="0"/>
          <w:w w:val="100"/>
          <w:position w:val="0"/>
          <w:sz w:val="28"/>
          <w:szCs w:val="28"/>
        </w:rPr>
        <w:t>作为（项目名称）比选申请人在此声明：对所申请项目中提供的所 有报价资料包括所填报的人员及所附证明文件保证其真实性和合法性， 如有虚假，将按比选文件及现行的有关法律、法规承担相应的责任。</w:t>
      </w:r>
    </w:p>
    <w:p>
      <w:pPr>
        <w:pStyle w:val="9"/>
        <w:keepNext w:val="0"/>
        <w:keepLines w:val="0"/>
        <w:widowControl w:val="0"/>
        <w:shd w:val="clear" w:color="auto" w:fill="auto"/>
        <w:tabs>
          <w:tab w:val="left" w:pos="5362"/>
        </w:tabs>
        <w:bidi w:val="0"/>
        <w:spacing w:before="0" w:after="560" w:line="240" w:lineRule="auto"/>
        <w:ind w:left="3080" w:right="0" w:firstLine="0"/>
        <w:jc w:val="left"/>
        <w:rPr>
          <w:sz w:val="28"/>
          <w:szCs w:val="28"/>
        </w:rPr>
      </w:pPr>
      <w:r>
        <w:rPr>
          <w:color w:val="000000"/>
          <w:spacing w:val="0"/>
          <w:w w:val="100"/>
          <w:position w:val="0"/>
          <w:sz w:val="28"/>
          <w:szCs w:val="28"/>
        </w:rPr>
        <w:t>比选申请人：</w:t>
      </w:r>
      <w:r>
        <w:rPr>
          <w:color w:val="000000"/>
          <w:spacing w:val="0"/>
          <w:w w:val="100"/>
          <w:position w:val="0"/>
          <w:sz w:val="28"/>
          <w:szCs w:val="28"/>
        </w:rPr>
        <w:tab/>
      </w:r>
      <w:r>
        <w:rPr>
          <w:color w:val="000000"/>
          <w:spacing w:val="0"/>
          <w:w w:val="100"/>
          <w:position w:val="0"/>
          <w:sz w:val="28"/>
          <w:szCs w:val="28"/>
          <w:u w:val="single"/>
        </w:rPr>
        <w:t>（全称）（盖章）</w:t>
      </w:r>
    </w:p>
    <w:p>
      <w:pPr>
        <w:pStyle w:val="9"/>
        <w:keepNext w:val="0"/>
        <w:keepLines w:val="0"/>
        <w:widowControl w:val="0"/>
        <w:shd w:val="clear" w:color="auto" w:fill="auto"/>
        <w:bidi w:val="0"/>
        <w:spacing w:before="0" w:after="100" w:line="240" w:lineRule="auto"/>
        <w:ind w:left="0" w:right="0" w:firstLine="0"/>
        <w:jc w:val="center"/>
        <w:rPr>
          <w:sz w:val="28"/>
          <w:szCs w:val="28"/>
        </w:rPr>
      </w:pPr>
      <w:r>
        <w:rPr>
          <w:color w:val="000000"/>
          <w:spacing w:val="0"/>
          <w:w w:val="100"/>
          <w:position w:val="0"/>
          <w:sz w:val="28"/>
          <w:szCs w:val="28"/>
        </w:rPr>
        <w:t>法定代表人</w:t>
      </w:r>
    </w:p>
    <w:p>
      <w:pPr>
        <w:pStyle w:val="9"/>
        <w:keepNext w:val="0"/>
        <w:keepLines w:val="0"/>
        <w:widowControl w:val="0"/>
        <w:shd w:val="clear" w:color="auto" w:fill="auto"/>
        <w:bidi w:val="0"/>
        <w:spacing w:before="0" w:after="100" w:line="240" w:lineRule="auto"/>
        <w:ind w:left="0" w:right="0" w:firstLine="0"/>
        <w:jc w:val="center"/>
        <w:rPr>
          <w:sz w:val="28"/>
          <w:szCs w:val="28"/>
        </w:rPr>
      </w:pPr>
      <w:r>
        <w:rPr>
          <w:color w:val="000000"/>
          <w:spacing w:val="0"/>
          <w:w w:val="100"/>
          <w:position w:val="0"/>
          <w:sz w:val="28"/>
          <w:szCs w:val="28"/>
        </w:rPr>
        <w:t>或</w:t>
      </w:r>
    </w:p>
    <w:p>
      <w:pPr>
        <w:pStyle w:val="9"/>
        <w:keepNext w:val="0"/>
        <w:keepLines w:val="0"/>
        <w:widowControl w:val="0"/>
        <w:shd w:val="clear" w:color="auto" w:fill="auto"/>
        <w:bidi w:val="0"/>
        <w:spacing w:before="0" w:after="560" w:line="240" w:lineRule="auto"/>
        <w:ind w:left="0" w:right="160" w:firstLine="0"/>
        <w:jc w:val="right"/>
        <w:rPr>
          <w:sz w:val="28"/>
          <w:szCs w:val="28"/>
        </w:rPr>
      </w:pPr>
      <w:r>
        <w:rPr>
          <w:color w:val="000000"/>
          <w:spacing w:val="0"/>
          <w:w w:val="100"/>
          <w:position w:val="0"/>
          <w:sz w:val="28"/>
          <w:szCs w:val="28"/>
        </w:rPr>
        <w:t>其授权的代理人：</w:t>
      </w:r>
      <w:r>
        <w:rPr>
          <w:color w:val="000000"/>
          <w:spacing w:val="0"/>
          <w:w w:val="100"/>
          <w:position w:val="0"/>
          <w:sz w:val="28"/>
          <w:szCs w:val="28"/>
          <w:u w:val="single"/>
        </w:rPr>
        <w:t>（职务）（姓名）（签字）</w:t>
      </w:r>
    </w:p>
    <w:p>
      <w:pPr>
        <w:pStyle w:val="9"/>
        <w:keepNext w:val="0"/>
        <w:keepLines w:val="0"/>
        <w:widowControl w:val="0"/>
        <w:shd w:val="clear" w:color="auto" w:fill="auto"/>
        <w:tabs>
          <w:tab w:val="left" w:pos="8182"/>
        </w:tabs>
        <w:bidi w:val="0"/>
        <w:spacing w:before="0" w:after="560" w:line="240" w:lineRule="auto"/>
        <w:ind w:left="5000" w:right="0" w:firstLine="0"/>
        <w:jc w:val="left"/>
        <w:rPr>
          <w:sz w:val="28"/>
          <w:szCs w:val="28"/>
        </w:rPr>
        <w:sectPr>
          <w:footerReference r:id="rId16" w:type="default"/>
          <w:footnotePr>
            <w:numFmt w:val="decimal"/>
          </w:footnotePr>
          <w:pgSz w:w="11900" w:h="16840"/>
          <w:pgMar w:top="1585" w:right="1269" w:bottom="2239" w:left="1667" w:header="1157" w:footer="3" w:gutter="0"/>
          <w:pgNumType w:start="21"/>
          <w:cols w:space="720" w:num="1"/>
          <w:rtlGutter w:val="0"/>
          <w:docGrid w:linePitch="360" w:charSpace="0"/>
        </w:sectPr>
      </w:pPr>
      <w:r>
        <w:rPr>
          <w:color w:val="000000"/>
          <w:spacing w:val="0"/>
          <w:w w:val="100"/>
          <w:position w:val="0"/>
          <w:sz w:val="28"/>
          <w:szCs w:val="28"/>
        </w:rPr>
        <w:t>日期：</w:t>
      </w:r>
      <w:r>
        <w:rPr>
          <w:rFonts w:hint="eastAsia"/>
          <w:sz w:val="30"/>
          <w:szCs w:val="30"/>
          <w:u w:val="single"/>
          <w:lang w:val="en-US" w:eastAsia="zh-CN"/>
        </w:rPr>
        <w:t xml:space="preserve">    </w:t>
      </w:r>
      <w:r>
        <w:rPr>
          <w:rFonts w:hint="eastAsia"/>
          <w:color w:val="000000"/>
          <w:spacing w:val="0"/>
          <w:w w:val="100"/>
          <w:position w:val="0"/>
          <w:sz w:val="28"/>
          <w:szCs w:val="28"/>
          <w:lang w:val="en-US" w:eastAsia="zh-CN"/>
        </w:rPr>
        <w:t xml:space="preserve"> </w:t>
      </w:r>
      <w:r>
        <w:rPr>
          <w:color w:val="000000"/>
          <w:spacing w:val="0"/>
          <w:w w:val="100"/>
          <w:position w:val="0"/>
          <w:sz w:val="28"/>
          <w:szCs w:val="28"/>
        </w:rPr>
        <w:t>年</w:t>
      </w:r>
      <w:r>
        <w:rPr>
          <w:rFonts w:hint="eastAsia"/>
          <w:color w:val="000000"/>
          <w:spacing w:val="0"/>
          <w:w w:val="100"/>
          <w:position w:val="0"/>
          <w:sz w:val="28"/>
          <w:szCs w:val="28"/>
          <w:lang w:val="en-US" w:eastAsia="zh-CN"/>
        </w:rPr>
        <w:t xml:space="preserve"> </w:t>
      </w:r>
      <w:r>
        <w:rPr>
          <w:rFonts w:hint="eastAsia"/>
          <w:color w:val="000000"/>
          <w:spacing w:val="0"/>
          <w:w w:val="100"/>
          <w:position w:val="0"/>
          <w:sz w:val="28"/>
          <w:szCs w:val="28"/>
          <w:u w:val="single"/>
          <w:lang w:val="en-US" w:eastAsia="zh-CN"/>
        </w:rPr>
        <w:t xml:space="preserve">  </w:t>
      </w:r>
      <w:r>
        <w:rPr>
          <w:rFonts w:hint="eastAsia"/>
          <w:sz w:val="30"/>
          <w:szCs w:val="30"/>
          <w:u w:val="single"/>
          <w:lang w:val="en-US" w:eastAsia="zh-CN"/>
        </w:rPr>
        <w:t xml:space="preserve">  </w:t>
      </w:r>
      <w:r>
        <w:rPr>
          <w:color w:val="000000"/>
          <w:spacing w:val="0"/>
          <w:w w:val="100"/>
          <w:position w:val="0"/>
          <w:sz w:val="28"/>
          <w:szCs w:val="28"/>
        </w:rPr>
        <w:t>月</w:t>
      </w:r>
      <w:r>
        <w:rPr>
          <w:rFonts w:hint="eastAsia"/>
          <w:sz w:val="30"/>
          <w:szCs w:val="30"/>
          <w:u w:val="single"/>
          <w:lang w:val="en-US" w:eastAsia="zh-CN"/>
        </w:rPr>
        <w:t xml:space="preserve">    </w:t>
      </w:r>
      <w:r>
        <w:rPr>
          <w:color w:val="000000"/>
          <w:spacing w:val="0"/>
          <w:w w:val="100"/>
          <w:position w:val="0"/>
          <w:sz w:val="28"/>
          <w:szCs w:val="28"/>
        </w:rPr>
        <w:t>日</w:t>
      </w:r>
    </w:p>
    <w:p>
      <w:pPr>
        <w:pStyle w:val="37"/>
        <w:keepNext/>
        <w:keepLines/>
        <w:widowControl w:val="0"/>
        <w:shd w:val="clear" w:color="auto" w:fill="auto"/>
        <w:bidi w:val="0"/>
        <w:spacing w:before="0" w:after="940" w:line="240" w:lineRule="auto"/>
        <w:ind w:left="0" w:right="0" w:firstLine="0"/>
        <w:jc w:val="center"/>
      </w:pPr>
      <w:bookmarkStart w:id="75" w:name="bookmark77"/>
      <w:bookmarkStart w:id="76" w:name="bookmark76"/>
      <w:bookmarkStart w:id="77" w:name="bookmark75"/>
      <w:r>
        <w:rPr>
          <w:color w:val="000000"/>
          <w:spacing w:val="0"/>
          <w:w w:val="100"/>
          <w:position w:val="0"/>
        </w:rPr>
        <w:t>三、比选申请人信誉情况</w:t>
      </w:r>
      <w:bookmarkEnd w:id="75"/>
      <w:bookmarkEnd w:id="76"/>
      <w:bookmarkEnd w:id="77"/>
    </w:p>
    <w:p>
      <w:pPr>
        <w:pStyle w:val="9"/>
        <w:keepNext w:val="0"/>
        <w:keepLines w:val="0"/>
        <w:widowControl w:val="0"/>
        <w:numPr>
          <w:ilvl w:val="0"/>
          <w:numId w:val="22"/>
        </w:numPr>
        <w:shd w:val="clear" w:color="auto" w:fill="auto"/>
        <w:tabs>
          <w:tab w:val="left" w:pos="972"/>
        </w:tabs>
        <w:bidi w:val="0"/>
        <w:spacing w:before="0" w:after="0" w:line="518" w:lineRule="exact"/>
        <w:ind w:left="140" w:right="0" w:firstLine="420"/>
        <w:jc w:val="both"/>
        <w:rPr>
          <w:sz w:val="28"/>
          <w:szCs w:val="28"/>
        </w:rPr>
      </w:pPr>
      <w:bookmarkStart w:id="78" w:name="bookmark78"/>
      <w:bookmarkEnd w:id="78"/>
      <w:r>
        <w:rPr>
          <w:color w:val="000000"/>
          <w:spacing w:val="0"/>
          <w:w w:val="100"/>
          <w:position w:val="0"/>
          <w:sz w:val="28"/>
          <w:szCs w:val="28"/>
        </w:rPr>
        <w:t>比选 申请人提供在</w:t>
      </w:r>
      <w:r>
        <w:rPr>
          <w:color w:val="000000"/>
          <w:spacing w:val="0"/>
          <w:w w:val="100"/>
          <w:position w:val="0"/>
          <w:sz w:val="28"/>
          <w:szCs w:val="28"/>
          <w:lang w:val="zh-CN" w:eastAsia="zh-CN" w:bidi="zh-CN"/>
        </w:rPr>
        <w:t xml:space="preserve">“信用 </w:t>
      </w:r>
      <w:r>
        <w:rPr>
          <w:color w:val="000000"/>
          <w:spacing w:val="0"/>
          <w:w w:val="100"/>
          <w:position w:val="0"/>
          <w:sz w:val="28"/>
          <w:szCs w:val="28"/>
        </w:rPr>
        <w:t xml:space="preserve">中国”网站 </w:t>
      </w:r>
      <w:r>
        <w:rPr>
          <w:rFonts w:ascii="Times New Roman" w:hAnsi="Times New Roman" w:eastAsia="Times New Roman" w:cs="Times New Roman"/>
          <w:color w:val="000000"/>
          <w:spacing w:val="0"/>
          <w:w w:val="100"/>
          <w:position w:val="0"/>
          <w:sz w:val="28"/>
          <w:szCs w:val="28"/>
          <w:lang w:val="en-US" w:eastAsia="en-US" w:bidi="en-US"/>
        </w:rPr>
        <w:t>（www. creditchina, gov. cn）</w:t>
      </w:r>
      <w:r>
        <w:rPr>
          <w:color w:val="000000"/>
          <w:spacing w:val="0"/>
          <w:w w:val="100"/>
          <w:position w:val="0"/>
          <w:sz w:val="28"/>
          <w:szCs w:val="28"/>
        </w:rPr>
        <w:t>中未被列入失信被执行人名单的网页截图</w:t>
      </w:r>
    </w:p>
    <w:p>
      <w:pPr>
        <w:pStyle w:val="9"/>
        <w:keepNext w:val="0"/>
        <w:keepLines w:val="0"/>
        <w:widowControl w:val="0"/>
        <w:shd w:val="clear" w:color="auto" w:fill="auto"/>
        <w:bidi w:val="0"/>
        <w:spacing w:before="0" w:after="0" w:line="551" w:lineRule="exact"/>
        <w:ind w:left="0" w:right="0" w:firstLine="0"/>
        <w:jc w:val="left"/>
        <w:rPr>
          <w:sz w:val="28"/>
          <w:szCs w:val="28"/>
        </w:rPr>
      </w:pPr>
      <w:r>
        <w:rPr>
          <w:color w:val="000000"/>
          <w:spacing w:val="0"/>
          <w:w w:val="100"/>
          <w:position w:val="0"/>
          <w:sz w:val="28"/>
          <w:szCs w:val="28"/>
        </w:rPr>
        <w:t>复印件（黑白或彩色）。</w:t>
      </w:r>
    </w:p>
    <w:p>
      <w:pPr>
        <w:pStyle w:val="9"/>
        <w:keepNext w:val="0"/>
        <w:keepLines w:val="0"/>
        <w:widowControl w:val="0"/>
        <w:numPr>
          <w:ilvl w:val="0"/>
          <w:numId w:val="22"/>
        </w:numPr>
        <w:shd w:val="clear" w:color="auto" w:fill="auto"/>
        <w:tabs>
          <w:tab w:val="left" w:pos="972"/>
        </w:tabs>
        <w:bidi w:val="0"/>
        <w:spacing w:before="0" w:after="0" w:line="551" w:lineRule="exact"/>
        <w:ind w:left="140" w:right="0" w:firstLine="420"/>
        <w:jc w:val="both"/>
        <w:rPr>
          <w:sz w:val="28"/>
          <w:szCs w:val="28"/>
        </w:rPr>
      </w:pPr>
      <w:bookmarkStart w:id="79" w:name="bookmark79"/>
      <w:bookmarkEnd w:id="79"/>
      <w:r>
        <w:rPr>
          <w:color w:val="000000"/>
          <w:spacing w:val="0"/>
          <w:w w:val="100"/>
          <w:position w:val="0"/>
          <w:sz w:val="28"/>
          <w:szCs w:val="28"/>
        </w:rPr>
        <w:t xml:space="preserve">比选申请人提供在国家企业信用信息公示系统 </w:t>
      </w:r>
      <w:r>
        <w:rPr>
          <w:rFonts w:ascii="Times New Roman" w:hAnsi="Times New Roman" w:eastAsia="Times New Roman" w:cs="Times New Roman"/>
          <w:color w:val="000000"/>
          <w:spacing w:val="0"/>
          <w:w w:val="100"/>
          <w:position w:val="0"/>
          <w:sz w:val="28"/>
          <w:szCs w:val="28"/>
          <w:lang w:val="en-US" w:eastAsia="en-US" w:bidi="en-US"/>
        </w:rPr>
        <w:t>（www. gsxt. gov. cn）</w:t>
      </w:r>
      <w:r>
        <w:rPr>
          <w:color w:val="000000"/>
          <w:spacing w:val="0"/>
          <w:w w:val="100"/>
          <w:position w:val="0"/>
          <w:sz w:val="28"/>
          <w:szCs w:val="28"/>
        </w:rPr>
        <w:t>未被列入严重违法失信企业名单的网页截图复印件 （黑白或彩色）。</w:t>
      </w:r>
    </w:p>
    <w:p>
      <w:pPr>
        <w:pStyle w:val="9"/>
        <w:keepNext w:val="0"/>
        <w:keepLines w:val="0"/>
        <w:widowControl w:val="0"/>
        <w:numPr>
          <w:ilvl w:val="0"/>
          <w:numId w:val="22"/>
        </w:numPr>
        <w:shd w:val="clear" w:color="auto" w:fill="auto"/>
        <w:tabs>
          <w:tab w:val="left" w:pos="972"/>
        </w:tabs>
        <w:bidi w:val="0"/>
        <w:spacing w:before="0" w:after="460" w:line="551" w:lineRule="exact"/>
        <w:ind w:left="0" w:right="0" w:firstLine="560"/>
        <w:jc w:val="both"/>
        <w:rPr>
          <w:sz w:val="28"/>
          <w:szCs w:val="28"/>
        </w:rPr>
        <w:sectPr>
          <w:footerReference r:id="rId17" w:type="default"/>
          <w:footnotePr>
            <w:numFmt w:val="decimal"/>
          </w:footnotePr>
          <w:pgSz w:w="11900" w:h="16840"/>
          <w:pgMar w:top="2084" w:right="1411" w:bottom="2084" w:left="1562" w:header="1656" w:footer="3" w:gutter="0"/>
          <w:cols w:space="720" w:num="1"/>
          <w:rtlGutter w:val="0"/>
          <w:docGrid w:linePitch="360" w:charSpace="0"/>
        </w:sectPr>
      </w:pPr>
      <w:bookmarkStart w:id="80" w:name="bookmark80"/>
      <w:bookmarkEnd w:id="80"/>
      <w:r>
        <w:rPr>
          <w:color w:val="000000"/>
          <w:spacing w:val="0"/>
          <w:w w:val="100"/>
          <w:position w:val="0"/>
          <w:sz w:val="28"/>
          <w:szCs w:val="28"/>
        </w:rPr>
        <w:t>提供比选申请人及法定代表人近三年（</w:t>
      </w:r>
      <w:r>
        <w:rPr>
          <w:rFonts w:ascii="Times New Roman" w:hAnsi="Times New Roman" w:eastAsia="Times New Roman" w:cs="Times New Roman"/>
          <w:color w:val="000000"/>
          <w:spacing w:val="0"/>
          <w:w w:val="100"/>
          <w:position w:val="0"/>
          <w:sz w:val="28"/>
          <w:szCs w:val="28"/>
        </w:rPr>
        <w:t>20</w:t>
      </w:r>
      <w:r>
        <w:rPr>
          <w:rFonts w:hint="eastAsia" w:ascii="Times New Roman" w:hAnsi="Times New Roman" w:eastAsia="宋体" w:cs="Times New Roman"/>
          <w:color w:val="000000"/>
          <w:spacing w:val="0"/>
          <w:w w:val="100"/>
          <w:position w:val="0"/>
          <w:sz w:val="28"/>
          <w:szCs w:val="28"/>
          <w:lang w:val="en-US" w:eastAsia="zh-CN"/>
        </w:rPr>
        <w:t>20</w:t>
      </w:r>
      <w:r>
        <w:rPr>
          <w:color w:val="000000"/>
          <w:spacing w:val="0"/>
          <w:w w:val="100"/>
          <w:position w:val="0"/>
          <w:sz w:val="28"/>
          <w:szCs w:val="28"/>
        </w:rPr>
        <w:t>年</w:t>
      </w:r>
      <w:r>
        <w:rPr>
          <w:rFonts w:ascii="Times New Roman" w:hAnsi="Times New Roman" w:eastAsia="Times New Roman" w:cs="Times New Roman"/>
          <w:color w:val="000000"/>
          <w:spacing w:val="0"/>
          <w:w w:val="100"/>
          <w:position w:val="0"/>
          <w:sz w:val="28"/>
          <w:szCs w:val="28"/>
        </w:rPr>
        <w:t>1</w:t>
      </w:r>
      <w:r>
        <w:rPr>
          <w:color w:val="000000"/>
          <w:spacing w:val="0"/>
          <w:w w:val="100"/>
          <w:position w:val="0"/>
          <w:sz w:val="28"/>
          <w:szCs w:val="28"/>
        </w:rPr>
        <w:t>月</w:t>
      </w:r>
      <w:r>
        <w:rPr>
          <w:rFonts w:ascii="Times New Roman" w:hAnsi="Times New Roman" w:eastAsia="Times New Roman" w:cs="Times New Roman"/>
          <w:color w:val="000000"/>
          <w:spacing w:val="0"/>
          <w:w w:val="100"/>
          <w:position w:val="0"/>
          <w:sz w:val="28"/>
          <w:szCs w:val="28"/>
        </w:rPr>
        <w:t>1</w:t>
      </w:r>
      <w:r>
        <w:rPr>
          <w:color w:val="000000"/>
          <w:spacing w:val="0"/>
          <w:w w:val="100"/>
          <w:position w:val="0"/>
          <w:sz w:val="28"/>
          <w:szCs w:val="28"/>
        </w:rPr>
        <w:t>日至比选申请 文件递交截止时间前一天）均无行贿犯罪档案记录承诺函，承诺函附 后。</w:t>
      </w:r>
    </w:p>
    <w:p>
      <w:pPr>
        <w:pStyle w:val="37"/>
        <w:keepNext/>
        <w:keepLines/>
        <w:widowControl w:val="0"/>
        <w:numPr>
          <w:ilvl w:val="0"/>
          <w:numId w:val="23"/>
        </w:numPr>
        <w:shd w:val="clear" w:color="auto" w:fill="auto"/>
        <w:bidi w:val="0"/>
        <w:spacing w:before="0" w:line="240" w:lineRule="auto"/>
        <w:ind w:left="0" w:right="0" w:firstLine="0"/>
        <w:jc w:val="center"/>
      </w:pPr>
      <w:bookmarkStart w:id="81" w:name="bookmark83"/>
      <w:bookmarkEnd w:id="81"/>
      <w:bookmarkStart w:id="82" w:name="bookmark84"/>
      <w:bookmarkStart w:id="83" w:name="bookmark81"/>
      <w:bookmarkStart w:id="84" w:name="bookmark82"/>
      <w:r>
        <w:rPr>
          <w:color w:val="000000"/>
          <w:spacing w:val="0"/>
          <w:w w:val="100"/>
          <w:position w:val="0"/>
        </w:rPr>
        <w:t>无行贿犯罪档案记录承诺函（格式）</w:t>
      </w:r>
      <w:bookmarkEnd w:id="82"/>
      <w:bookmarkEnd w:id="83"/>
      <w:bookmarkEnd w:id="84"/>
    </w:p>
    <w:p>
      <w:pPr>
        <w:pStyle w:val="9"/>
        <w:keepNext w:val="0"/>
        <w:keepLines w:val="0"/>
        <w:widowControl w:val="0"/>
        <w:shd w:val="clear" w:color="auto" w:fill="auto"/>
        <w:tabs>
          <w:tab w:val="left" w:pos="1051"/>
          <w:tab w:val="left" w:pos="4356"/>
        </w:tabs>
        <w:bidi w:val="0"/>
        <w:spacing w:before="0" w:after="480" w:line="504" w:lineRule="exact"/>
        <w:ind w:left="0" w:right="0" w:firstLine="0"/>
        <w:jc w:val="left"/>
        <w:rPr>
          <w:sz w:val="28"/>
          <w:szCs w:val="28"/>
        </w:rPr>
      </w:pPr>
      <w:r>
        <w:rPr>
          <w:color w:val="000000"/>
          <w:spacing w:val="0"/>
          <w:w w:val="100"/>
          <w:position w:val="0"/>
          <w:sz w:val="30"/>
          <w:szCs w:val="30"/>
        </w:rPr>
        <w:t>致</w:t>
      </w:r>
      <w:r>
        <w:rPr>
          <w:color w:val="000000"/>
          <w:spacing w:val="0"/>
          <w:w w:val="100"/>
          <w:position w:val="0"/>
          <w:sz w:val="30"/>
          <w:szCs w:val="30"/>
        </w:rPr>
        <w:tab/>
      </w:r>
      <w:r>
        <w:rPr>
          <w:color w:val="000000"/>
          <w:spacing w:val="0"/>
          <w:w w:val="100"/>
          <w:position w:val="0"/>
          <w:sz w:val="28"/>
          <w:szCs w:val="28"/>
          <w:u w:val="single"/>
        </w:rPr>
        <w:t>（比选人）</w:t>
      </w:r>
      <w:r>
        <w:rPr>
          <w:sz w:val="30"/>
          <w:szCs w:val="30"/>
          <w:u w:val="single"/>
        </w:rPr>
        <w:t xml:space="preserve"> </w:t>
      </w:r>
      <w:r>
        <w:rPr>
          <w:sz w:val="30"/>
          <w:szCs w:val="30"/>
          <w:u w:val="single"/>
        </w:rPr>
        <w:tab/>
      </w:r>
      <w:r>
        <w:rPr>
          <w:color w:val="000000"/>
          <w:spacing w:val="0"/>
          <w:w w:val="100"/>
          <w:position w:val="0"/>
          <w:sz w:val="28"/>
          <w:szCs w:val="28"/>
        </w:rPr>
        <w:t>:</w:t>
      </w:r>
    </w:p>
    <w:p>
      <w:pPr>
        <w:pStyle w:val="9"/>
        <w:keepNext w:val="0"/>
        <w:keepLines w:val="0"/>
        <w:widowControl w:val="0"/>
        <w:shd w:val="clear" w:color="auto" w:fill="auto"/>
        <w:bidi w:val="0"/>
        <w:spacing w:before="0" w:after="0" w:line="504" w:lineRule="exact"/>
        <w:ind w:left="0" w:right="0" w:firstLine="540"/>
        <w:jc w:val="left"/>
        <w:rPr>
          <w:sz w:val="28"/>
          <w:szCs w:val="28"/>
        </w:rPr>
      </w:pPr>
      <w:r>
        <w:rPr>
          <w:color w:val="000000"/>
          <w:spacing w:val="0"/>
          <w:w w:val="100"/>
          <w:position w:val="0"/>
          <w:sz w:val="28"/>
          <w:szCs w:val="28"/>
        </w:rPr>
        <w:t>我公司</w:t>
      </w:r>
      <w:r>
        <w:rPr>
          <w:color w:val="000000"/>
          <w:spacing w:val="0"/>
          <w:w w:val="100"/>
          <w:position w:val="0"/>
          <w:sz w:val="28"/>
          <w:szCs w:val="28"/>
          <w:u w:val="single"/>
        </w:rPr>
        <w:t>（比选申请人名称）</w:t>
      </w:r>
      <w:r>
        <w:rPr>
          <w:color w:val="000000"/>
          <w:spacing w:val="0"/>
          <w:w w:val="100"/>
          <w:position w:val="0"/>
          <w:sz w:val="28"/>
          <w:szCs w:val="28"/>
        </w:rPr>
        <w:t>、法</w:t>
      </w:r>
      <w:r>
        <w:rPr>
          <w:rFonts w:hint="eastAsia"/>
          <w:color w:val="000000"/>
          <w:spacing w:val="0"/>
          <w:w w:val="100"/>
          <w:position w:val="0"/>
          <w:sz w:val="28"/>
          <w:szCs w:val="28"/>
          <w:lang w:eastAsia="zh-CN"/>
        </w:rPr>
        <w:t>定</w:t>
      </w:r>
      <w:r>
        <w:rPr>
          <w:color w:val="000000"/>
          <w:spacing w:val="0"/>
          <w:w w:val="100"/>
          <w:position w:val="0"/>
          <w:sz w:val="28"/>
          <w:szCs w:val="28"/>
        </w:rPr>
        <w:t>代表人</w:t>
      </w:r>
      <w:r>
        <w:rPr>
          <w:color w:val="000000"/>
          <w:spacing w:val="0"/>
          <w:w w:val="100"/>
          <w:position w:val="0"/>
          <w:sz w:val="28"/>
          <w:szCs w:val="28"/>
          <w:u w:val="single"/>
        </w:rPr>
        <w:t>（姓名）（身份证号）</w:t>
      </w:r>
      <w:r>
        <w:rPr>
          <w:color w:val="000000"/>
          <w:spacing w:val="0"/>
          <w:w w:val="100"/>
          <w:position w:val="0"/>
          <w:sz w:val="28"/>
          <w:szCs w:val="28"/>
        </w:rPr>
        <w:t>、在 近三年（</w:t>
      </w:r>
      <w:r>
        <w:rPr>
          <w:rFonts w:ascii="Times New Roman" w:hAnsi="Times New Roman" w:eastAsia="Times New Roman" w:cs="Times New Roman"/>
          <w:color w:val="000000"/>
          <w:spacing w:val="0"/>
          <w:w w:val="100"/>
          <w:position w:val="0"/>
          <w:sz w:val="28"/>
          <w:szCs w:val="28"/>
        </w:rPr>
        <w:t>20</w:t>
      </w:r>
      <w:r>
        <w:rPr>
          <w:rFonts w:hint="eastAsia" w:ascii="Times New Roman" w:hAnsi="Times New Roman" w:eastAsia="宋体" w:cs="Times New Roman"/>
          <w:color w:val="000000"/>
          <w:spacing w:val="0"/>
          <w:w w:val="100"/>
          <w:position w:val="0"/>
          <w:sz w:val="28"/>
          <w:szCs w:val="28"/>
          <w:lang w:val="en-US" w:eastAsia="zh-CN"/>
        </w:rPr>
        <w:t>20</w:t>
      </w:r>
      <w:r>
        <w:rPr>
          <w:color w:val="000000"/>
          <w:spacing w:val="0"/>
          <w:w w:val="100"/>
          <w:position w:val="0"/>
          <w:sz w:val="28"/>
          <w:szCs w:val="28"/>
        </w:rPr>
        <w:t>年</w:t>
      </w:r>
      <w:r>
        <w:rPr>
          <w:rFonts w:ascii="Times New Roman" w:hAnsi="Times New Roman" w:eastAsia="Times New Roman" w:cs="Times New Roman"/>
          <w:color w:val="000000"/>
          <w:spacing w:val="0"/>
          <w:w w:val="100"/>
          <w:position w:val="0"/>
          <w:sz w:val="28"/>
          <w:szCs w:val="28"/>
        </w:rPr>
        <w:t>1</w:t>
      </w:r>
      <w:r>
        <w:rPr>
          <w:color w:val="000000"/>
          <w:spacing w:val="0"/>
          <w:w w:val="100"/>
          <w:position w:val="0"/>
          <w:sz w:val="28"/>
          <w:szCs w:val="28"/>
        </w:rPr>
        <w:t>月</w:t>
      </w:r>
      <w:r>
        <w:rPr>
          <w:rFonts w:ascii="Times New Roman" w:hAnsi="Times New Roman" w:eastAsia="Times New Roman" w:cs="Times New Roman"/>
          <w:color w:val="000000"/>
          <w:spacing w:val="0"/>
          <w:w w:val="100"/>
          <w:position w:val="0"/>
          <w:sz w:val="28"/>
          <w:szCs w:val="28"/>
        </w:rPr>
        <w:t>1</w:t>
      </w:r>
      <w:r>
        <w:rPr>
          <w:color w:val="000000"/>
          <w:spacing w:val="0"/>
          <w:w w:val="100"/>
          <w:position w:val="0"/>
          <w:sz w:val="28"/>
          <w:szCs w:val="28"/>
        </w:rPr>
        <w:t>日至比选申请文件递交截止时间前一天）期间内，承 诺均无行贿犯罪记录。若存在隐瞒的，一经查实将不通过资格审查。若在 评审后查实的可取消其中选候选人或中选人资格。</w:t>
      </w:r>
    </w:p>
    <w:p>
      <w:pPr>
        <w:pStyle w:val="9"/>
        <w:keepNext w:val="0"/>
        <w:keepLines w:val="0"/>
        <w:widowControl w:val="0"/>
        <w:shd w:val="clear" w:color="auto" w:fill="auto"/>
        <w:bidi w:val="0"/>
        <w:spacing w:before="0" w:after="740" w:line="504" w:lineRule="exact"/>
        <w:ind w:left="0" w:right="0" w:firstLine="520"/>
        <w:jc w:val="left"/>
        <w:rPr>
          <w:sz w:val="28"/>
          <w:szCs w:val="28"/>
        </w:rPr>
      </w:pPr>
      <w:r>
        <w:rPr>
          <w:color w:val="000000"/>
          <w:spacing w:val="0"/>
          <w:w w:val="100"/>
          <w:position w:val="0"/>
          <w:sz w:val="28"/>
          <w:szCs w:val="28"/>
        </w:rPr>
        <w:t>特此承诺。</w:t>
      </w:r>
    </w:p>
    <w:p>
      <w:pPr>
        <w:pStyle w:val="9"/>
        <w:keepNext w:val="0"/>
        <w:keepLines w:val="0"/>
        <w:widowControl w:val="0"/>
        <w:shd w:val="clear" w:color="auto" w:fill="auto"/>
        <w:tabs>
          <w:tab w:val="left" w:pos="2290"/>
          <w:tab w:val="left" w:pos="3319"/>
          <w:tab w:val="left" w:pos="4320"/>
          <w:tab w:val="left" w:pos="7394"/>
          <w:tab w:val="left" w:pos="8878"/>
        </w:tabs>
        <w:bidi w:val="0"/>
        <w:spacing w:before="0" w:after="740" w:line="997" w:lineRule="exact"/>
        <w:ind w:left="0" w:right="0" w:firstLine="0"/>
        <w:jc w:val="left"/>
        <w:rPr>
          <w:sz w:val="28"/>
          <w:szCs w:val="28"/>
        </w:rPr>
        <w:sectPr>
          <w:footnotePr>
            <w:numFmt w:val="decimal"/>
          </w:footnotePr>
          <w:pgSz w:w="11900" w:h="16840"/>
          <w:pgMar w:top="2106" w:right="1396" w:bottom="2106" w:left="1547" w:header="1678" w:footer="3" w:gutter="0"/>
          <w:cols w:space="720" w:num="1"/>
          <w:rtlGutter w:val="0"/>
          <w:docGrid w:linePitch="360" w:charSpace="0"/>
        </w:sectPr>
      </w:pPr>
      <w:r>
        <w:rPr>
          <w:color w:val="000000"/>
          <w:spacing w:val="0"/>
          <w:w w:val="100"/>
          <w:position w:val="0"/>
          <w:sz w:val="28"/>
          <w:szCs w:val="28"/>
        </w:rPr>
        <w:t>比选申请人（盖单位公章）：</w:t>
      </w:r>
      <w:r>
        <w:rPr>
          <w:sz w:val="30"/>
          <w:szCs w:val="30"/>
          <w:u w:val="single"/>
        </w:rPr>
        <w:t xml:space="preserve"> </w:t>
      </w:r>
      <w:r>
        <w:rPr>
          <w:sz w:val="30"/>
          <w:szCs w:val="30"/>
          <w:u w:val="single"/>
        </w:rPr>
        <w:tab/>
      </w:r>
      <w:r>
        <w:rPr>
          <w:color w:val="000000"/>
          <w:spacing w:val="0"/>
          <w:w w:val="100"/>
          <w:position w:val="0"/>
          <w:sz w:val="28"/>
          <w:szCs w:val="28"/>
        </w:rPr>
        <w:t xml:space="preserve"> 法定代表人或委托代理人：</w:t>
      </w:r>
      <w:r>
        <w:rPr>
          <w:sz w:val="30"/>
          <w:szCs w:val="30"/>
          <w:u w:val="single"/>
        </w:rPr>
        <w:t xml:space="preserve"> </w:t>
      </w:r>
      <w:r>
        <w:rPr>
          <w:sz w:val="30"/>
          <w:szCs w:val="30"/>
          <w:u w:val="single"/>
        </w:rPr>
        <w:tab/>
      </w:r>
      <w:r>
        <w:rPr>
          <w:color w:val="000000"/>
          <w:spacing w:val="0"/>
          <w:w w:val="100"/>
          <w:position w:val="0"/>
          <w:sz w:val="28"/>
          <w:szCs w:val="28"/>
        </w:rPr>
        <w:t xml:space="preserve"> （签字） 日期：</w:t>
      </w:r>
      <w:r>
        <w:rPr>
          <w:sz w:val="30"/>
          <w:szCs w:val="30"/>
          <w:u w:val="single"/>
        </w:rPr>
        <w:t xml:space="preserve"> </w:t>
      </w:r>
      <w:r>
        <w:rPr>
          <w:sz w:val="30"/>
          <w:szCs w:val="30"/>
          <w:u w:val="single"/>
        </w:rPr>
        <w:tab/>
      </w:r>
      <w:r>
        <w:rPr>
          <w:color w:val="000000"/>
          <w:spacing w:val="0"/>
          <w:w w:val="100"/>
          <w:position w:val="0"/>
          <w:sz w:val="28"/>
          <w:szCs w:val="28"/>
        </w:rPr>
        <w:t>年</w:t>
      </w:r>
      <w:r>
        <w:rPr>
          <w:sz w:val="30"/>
          <w:szCs w:val="30"/>
          <w:u w:val="single"/>
        </w:rPr>
        <w:t xml:space="preserve"> </w:t>
      </w:r>
      <w:r>
        <w:rPr>
          <w:sz w:val="30"/>
          <w:szCs w:val="30"/>
          <w:u w:val="single"/>
        </w:rPr>
        <w:tab/>
      </w:r>
      <w:r>
        <w:rPr>
          <w:color w:val="000000"/>
          <w:spacing w:val="0"/>
          <w:w w:val="100"/>
          <w:position w:val="0"/>
          <w:sz w:val="28"/>
          <w:szCs w:val="28"/>
        </w:rPr>
        <w:t>月</w:t>
      </w:r>
      <w:r>
        <w:rPr>
          <w:sz w:val="30"/>
          <w:szCs w:val="30"/>
          <w:u w:val="single"/>
        </w:rPr>
        <w:t xml:space="preserve"> </w:t>
      </w:r>
      <w:r>
        <w:rPr>
          <w:sz w:val="30"/>
          <w:szCs w:val="30"/>
          <w:u w:val="single"/>
        </w:rPr>
        <w:tab/>
      </w:r>
      <w:r>
        <w:rPr>
          <w:color w:val="000000"/>
          <w:spacing w:val="0"/>
          <w:w w:val="100"/>
          <w:position w:val="0"/>
          <w:sz w:val="28"/>
          <w:szCs w:val="28"/>
        </w:rPr>
        <w:t>日</w:t>
      </w:r>
    </w:p>
    <w:p>
      <w:pPr>
        <w:pStyle w:val="37"/>
        <w:keepNext/>
        <w:keepLines/>
        <w:widowControl w:val="0"/>
        <w:numPr>
          <w:ilvl w:val="0"/>
          <w:numId w:val="23"/>
        </w:numPr>
        <w:shd w:val="clear" w:color="auto" w:fill="auto"/>
        <w:bidi w:val="0"/>
        <w:spacing w:before="0" w:after="420" w:line="240" w:lineRule="auto"/>
        <w:ind w:left="0" w:right="0" w:firstLine="0"/>
        <w:jc w:val="center"/>
      </w:pPr>
      <w:bookmarkStart w:id="85" w:name="bookmark87"/>
      <w:bookmarkEnd w:id="85"/>
      <w:bookmarkStart w:id="86" w:name="bookmark88"/>
      <w:bookmarkStart w:id="87" w:name="bookmark86"/>
      <w:bookmarkStart w:id="88" w:name="bookmark85"/>
      <w:r>
        <w:rPr>
          <w:color w:val="000000"/>
          <w:spacing w:val="0"/>
          <w:w w:val="100"/>
          <w:position w:val="0"/>
        </w:rPr>
        <w:t>无通报承诺函</w:t>
      </w:r>
      <w:bookmarkEnd w:id="86"/>
      <w:bookmarkEnd w:id="87"/>
      <w:bookmarkEnd w:id="88"/>
    </w:p>
    <w:p>
      <w:pPr>
        <w:pStyle w:val="9"/>
        <w:keepNext w:val="0"/>
        <w:keepLines w:val="0"/>
        <w:widowControl w:val="0"/>
        <w:shd w:val="clear" w:color="auto" w:fill="auto"/>
        <w:tabs>
          <w:tab w:val="left" w:pos="1108"/>
          <w:tab w:val="left" w:pos="4356"/>
        </w:tabs>
        <w:bidi w:val="0"/>
        <w:spacing w:before="0" w:after="960" w:line="240" w:lineRule="auto"/>
        <w:ind w:left="0" w:right="0" w:firstLine="0"/>
        <w:jc w:val="left"/>
        <w:rPr>
          <w:sz w:val="28"/>
          <w:szCs w:val="28"/>
        </w:rPr>
      </w:pPr>
      <w:r>
        <w:rPr>
          <w:color w:val="000000"/>
          <w:spacing w:val="0"/>
          <w:w w:val="100"/>
          <w:position w:val="0"/>
          <w:sz w:val="30"/>
          <w:szCs w:val="30"/>
        </w:rPr>
        <w:t>致</w:t>
      </w:r>
      <w:r>
        <w:rPr>
          <w:color w:val="000000"/>
          <w:spacing w:val="0"/>
          <w:w w:val="100"/>
          <w:position w:val="0"/>
          <w:sz w:val="30"/>
          <w:szCs w:val="30"/>
        </w:rPr>
        <w:tab/>
      </w:r>
      <w:r>
        <w:rPr>
          <w:color w:val="000000"/>
          <w:spacing w:val="0"/>
          <w:w w:val="100"/>
          <w:position w:val="0"/>
          <w:sz w:val="28"/>
          <w:szCs w:val="28"/>
          <w:u w:val="single"/>
        </w:rPr>
        <w:t>（比选人）</w:t>
      </w:r>
      <w:r>
        <w:rPr>
          <w:sz w:val="30"/>
          <w:szCs w:val="30"/>
          <w:u w:val="single"/>
        </w:rPr>
        <w:t xml:space="preserve"> </w:t>
      </w:r>
      <w:r>
        <w:rPr>
          <w:sz w:val="30"/>
          <w:szCs w:val="30"/>
          <w:u w:val="single"/>
        </w:rPr>
        <w:tab/>
      </w:r>
    </w:p>
    <w:p>
      <w:pPr>
        <w:pStyle w:val="9"/>
        <w:keepNext w:val="0"/>
        <w:keepLines w:val="0"/>
        <w:widowControl w:val="0"/>
        <w:shd w:val="clear" w:color="auto" w:fill="auto"/>
        <w:bidi w:val="0"/>
        <w:spacing w:before="0" w:after="0" w:line="504" w:lineRule="exact"/>
        <w:ind w:left="0" w:right="0" w:firstLine="580"/>
        <w:jc w:val="both"/>
        <w:rPr>
          <w:sz w:val="28"/>
          <w:szCs w:val="28"/>
        </w:rPr>
      </w:pPr>
      <w:r>
        <w:rPr>
          <w:color w:val="000000"/>
          <w:spacing w:val="0"/>
          <w:w w:val="100"/>
          <w:position w:val="0"/>
          <w:sz w:val="28"/>
          <w:szCs w:val="28"/>
        </w:rPr>
        <w:t>我公司</w:t>
      </w:r>
      <w:r>
        <w:rPr>
          <w:color w:val="000000"/>
          <w:spacing w:val="0"/>
          <w:w w:val="100"/>
          <w:position w:val="0"/>
          <w:sz w:val="28"/>
          <w:szCs w:val="28"/>
          <w:u w:val="single"/>
        </w:rPr>
        <w:t>（比选申请人名称）</w:t>
      </w:r>
      <w:r>
        <w:rPr>
          <w:color w:val="000000"/>
          <w:spacing w:val="0"/>
          <w:w w:val="100"/>
          <w:position w:val="0"/>
          <w:sz w:val="28"/>
          <w:szCs w:val="28"/>
        </w:rPr>
        <w:t>在此郑重承诺:我单位满足《四川省国资 委及出资企业中介机构选聘管理试行办法》（川国资委办</w:t>
      </w:r>
      <w:r>
        <w:rPr>
          <w:rFonts w:ascii="Times New Roman" w:hAnsi="Times New Roman" w:eastAsia="Times New Roman" w:cs="Times New Roman"/>
          <w:color w:val="000000"/>
          <w:spacing w:val="0"/>
          <w:w w:val="100"/>
          <w:position w:val="0"/>
          <w:sz w:val="28"/>
          <w:szCs w:val="28"/>
        </w:rPr>
        <w:t>[2019]9</w:t>
      </w:r>
      <w:r>
        <w:rPr>
          <w:color w:val="000000"/>
          <w:spacing w:val="0"/>
          <w:w w:val="100"/>
          <w:position w:val="0"/>
          <w:sz w:val="28"/>
          <w:szCs w:val="28"/>
        </w:rPr>
        <w:t>号）相关要求，即符合下列条件：</w:t>
      </w:r>
    </w:p>
    <w:p>
      <w:pPr>
        <w:pStyle w:val="9"/>
        <w:keepNext w:val="0"/>
        <w:keepLines w:val="0"/>
        <w:widowControl w:val="0"/>
        <w:shd w:val="clear" w:color="auto" w:fill="auto"/>
        <w:tabs>
          <w:tab w:val="left" w:pos="1108"/>
        </w:tabs>
        <w:bidi w:val="0"/>
        <w:spacing w:before="0" w:after="0" w:line="504" w:lineRule="exact"/>
        <w:ind w:left="0" w:right="0" w:firstLine="540"/>
        <w:jc w:val="left"/>
        <w:rPr>
          <w:sz w:val="28"/>
          <w:szCs w:val="28"/>
        </w:rPr>
      </w:pPr>
      <w:bookmarkStart w:id="89" w:name="bookmark89"/>
      <w:r>
        <w:rPr>
          <w:color w:val="000000"/>
          <w:spacing w:val="0"/>
          <w:w w:val="100"/>
          <w:position w:val="0"/>
          <w:sz w:val="28"/>
          <w:szCs w:val="28"/>
        </w:rPr>
        <w:t>一</w:t>
      </w:r>
      <w:bookmarkEnd w:id="89"/>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依法设立，具有相应执业资质；</w:t>
      </w:r>
    </w:p>
    <w:p>
      <w:pPr>
        <w:pStyle w:val="9"/>
        <w:keepNext w:val="0"/>
        <w:keepLines w:val="0"/>
        <w:widowControl w:val="0"/>
        <w:shd w:val="clear" w:color="auto" w:fill="auto"/>
        <w:tabs>
          <w:tab w:val="left" w:pos="1136"/>
        </w:tabs>
        <w:bidi w:val="0"/>
        <w:spacing w:before="0" w:after="0" w:line="504" w:lineRule="exact"/>
        <w:ind w:left="0" w:right="0" w:firstLine="580"/>
        <w:jc w:val="left"/>
        <w:rPr>
          <w:sz w:val="28"/>
          <w:szCs w:val="28"/>
        </w:rPr>
      </w:pPr>
      <w:bookmarkStart w:id="90" w:name="bookmark90"/>
      <w:r>
        <w:rPr>
          <w:color w:val="000000"/>
          <w:spacing w:val="0"/>
          <w:w w:val="100"/>
          <w:position w:val="0"/>
          <w:sz w:val="28"/>
          <w:szCs w:val="28"/>
        </w:rPr>
        <w:t>二</w:t>
      </w:r>
      <w:bookmarkEnd w:id="90"/>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合法经营，依法执业，遵守法律法规、职业道德和执业准则， 有良好社会信誉；</w:t>
      </w:r>
    </w:p>
    <w:p>
      <w:pPr>
        <w:pStyle w:val="9"/>
        <w:keepNext w:val="0"/>
        <w:keepLines w:val="0"/>
        <w:widowControl w:val="0"/>
        <w:shd w:val="clear" w:color="auto" w:fill="auto"/>
        <w:tabs>
          <w:tab w:val="left" w:pos="1154"/>
        </w:tabs>
        <w:bidi w:val="0"/>
        <w:spacing w:before="0" w:after="0" w:line="504" w:lineRule="exact"/>
        <w:ind w:left="0" w:right="0" w:firstLine="580"/>
        <w:jc w:val="left"/>
        <w:rPr>
          <w:sz w:val="28"/>
          <w:szCs w:val="28"/>
        </w:rPr>
      </w:pPr>
      <w:bookmarkStart w:id="91" w:name="bookmark91"/>
      <w:r>
        <w:rPr>
          <w:color w:val="000000"/>
          <w:spacing w:val="0"/>
          <w:w w:val="100"/>
          <w:position w:val="0"/>
          <w:sz w:val="28"/>
          <w:szCs w:val="28"/>
        </w:rPr>
        <w:t>三</w:t>
      </w:r>
      <w:bookmarkEnd w:id="91"/>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按规定通过了有关部门的年度检验。</w:t>
      </w:r>
    </w:p>
    <w:p>
      <w:pPr>
        <w:pStyle w:val="9"/>
        <w:keepNext w:val="0"/>
        <w:keepLines w:val="0"/>
        <w:widowControl w:val="0"/>
        <w:shd w:val="clear" w:color="auto" w:fill="auto"/>
        <w:tabs>
          <w:tab w:val="left" w:pos="1154"/>
        </w:tabs>
        <w:bidi w:val="0"/>
        <w:spacing w:before="0" w:after="0" w:line="504" w:lineRule="exact"/>
        <w:ind w:left="0" w:right="0" w:firstLine="580"/>
        <w:jc w:val="left"/>
        <w:rPr>
          <w:sz w:val="28"/>
          <w:szCs w:val="28"/>
        </w:rPr>
      </w:pPr>
      <w:bookmarkStart w:id="92" w:name="bookmark92"/>
      <w:r>
        <w:rPr>
          <w:color w:val="000000"/>
          <w:spacing w:val="0"/>
          <w:w w:val="100"/>
          <w:position w:val="0"/>
          <w:sz w:val="28"/>
          <w:szCs w:val="28"/>
        </w:rPr>
        <w:t>四</w:t>
      </w:r>
      <w:bookmarkEnd w:id="92"/>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不存在下列规定的情形：</w:t>
      </w:r>
    </w:p>
    <w:p>
      <w:pPr>
        <w:pStyle w:val="9"/>
        <w:keepNext w:val="0"/>
        <w:keepLines w:val="0"/>
        <w:widowControl w:val="0"/>
        <w:shd w:val="clear" w:color="auto" w:fill="auto"/>
        <w:tabs>
          <w:tab w:val="left" w:pos="1446"/>
        </w:tabs>
        <w:bidi w:val="0"/>
        <w:spacing w:before="0" w:after="0" w:line="504" w:lineRule="exact"/>
        <w:ind w:left="0" w:right="0" w:firstLine="720"/>
        <w:jc w:val="left"/>
        <w:rPr>
          <w:sz w:val="28"/>
          <w:szCs w:val="28"/>
        </w:rPr>
      </w:pPr>
      <w:bookmarkStart w:id="93" w:name="bookmark93"/>
      <w:r>
        <w:rPr>
          <w:color w:val="000000"/>
          <w:spacing w:val="0"/>
          <w:w w:val="100"/>
          <w:position w:val="0"/>
          <w:sz w:val="28"/>
          <w:szCs w:val="28"/>
        </w:rPr>
        <w:t>（</w:t>
      </w:r>
      <w:bookmarkEnd w:id="93"/>
      <w:r>
        <w:rPr>
          <w:color w:val="000000"/>
          <w:spacing w:val="0"/>
          <w:w w:val="100"/>
          <w:position w:val="0"/>
          <w:sz w:val="28"/>
          <w:szCs w:val="28"/>
        </w:rPr>
        <w:t>一）弄虚作假、恶意串通、营私舞弊等严重不诚信行为；</w:t>
      </w:r>
    </w:p>
    <w:p>
      <w:pPr>
        <w:pStyle w:val="9"/>
        <w:keepNext w:val="0"/>
        <w:keepLines w:val="0"/>
        <w:widowControl w:val="0"/>
        <w:shd w:val="clear" w:color="auto" w:fill="auto"/>
        <w:tabs>
          <w:tab w:val="left" w:pos="1431"/>
        </w:tabs>
        <w:bidi w:val="0"/>
        <w:spacing w:before="0" w:after="0" w:line="504" w:lineRule="exact"/>
        <w:ind w:left="0" w:right="0" w:firstLine="720"/>
        <w:jc w:val="left"/>
        <w:rPr>
          <w:sz w:val="28"/>
          <w:szCs w:val="28"/>
        </w:rPr>
      </w:pPr>
      <w:bookmarkStart w:id="94" w:name="bookmark94"/>
      <w:r>
        <w:rPr>
          <w:color w:val="000000"/>
          <w:spacing w:val="0"/>
          <w:w w:val="100"/>
          <w:position w:val="0"/>
          <w:sz w:val="28"/>
          <w:szCs w:val="28"/>
        </w:rPr>
        <w:t>（</w:t>
      </w:r>
      <w:bookmarkEnd w:id="94"/>
      <w:r>
        <w:rPr>
          <w:color w:val="000000"/>
          <w:spacing w:val="0"/>
          <w:w w:val="100"/>
          <w:position w:val="0"/>
          <w:sz w:val="28"/>
          <w:szCs w:val="28"/>
        </w:rPr>
        <w:t>二）分别接受利益想对方委托，就同一事项提供有利益冲突的中 介服务；</w:t>
      </w:r>
    </w:p>
    <w:p>
      <w:pPr>
        <w:pStyle w:val="9"/>
        <w:keepNext w:val="0"/>
        <w:keepLines w:val="0"/>
        <w:widowControl w:val="0"/>
        <w:shd w:val="clear" w:color="auto" w:fill="auto"/>
        <w:tabs>
          <w:tab w:val="left" w:pos="1446"/>
        </w:tabs>
        <w:bidi w:val="0"/>
        <w:spacing w:before="0" w:after="0" w:line="504" w:lineRule="exact"/>
        <w:ind w:left="0" w:right="0" w:firstLine="720"/>
        <w:jc w:val="left"/>
        <w:rPr>
          <w:sz w:val="28"/>
          <w:szCs w:val="28"/>
        </w:rPr>
      </w:pPr>
      <w:bookmarkStart w:id="95" w:name="bookmark95"/>
      <w:r>
        <w:rPr>
          <w:color w:val="000000"/>
          <w:spacing w:val="0"/>
          <w:w w:val="100"/>
          <w:position w:val="0"/>
          <w:sz w:val="28"/>
          <w:szCs w:val="28"/>
        </w:rPr>
        <w:t>（</w:t>
      </w:r>
      <w:bookmarkEnd w:id="95"/>
      <w:r>
        <w:rPr>
          <w:color w:val="000000"/>
          <w:spacing w:val="0"/>
          <w:w w:val="100"/>
          <w:position w:val="0"/>
          <w:sz w:val="28"/>
          <w:szCs w:val="28"/>
        </w:rPr>
        <w:t>三）出具虚假或重大失实的业务报告；</w:t>
      </w:r>
    </w:p>
    <w:p>
      <w:pPr>
        <w:pStyle w:val="9"/>
        <w:keepNext w:val="0"/>
        <w:keepLines w:val="0"/>
        <w:widowControl w:val="0"/>
        <w:shd w:val="clear" w:color="auto" w:fill="auto"/>
        <w:bidi w:val="0"/>
        <w:spacing w:before="0" w:after="120" w:line="504" w:lineRule="exact"/>
        <w:ind w:left="0" w:right="0" w:firstLine="0"/>
        <w:jc w:val="center"/>
        <w:rPr>
          <w:sz w:val="28"/>
          <w:szCs w:val="28"/>
        </w:rPr>
      </w:pPr>
      <w:r>
        <w:rPr>
          <w:color w:val="000000"/>
          <w:spacing w:val="0"/>
          <w:w w:val="100"/>
          <w:position w:val="0"/>
          <w:sz w:val="28"/>
          <w:szCs w:val="28"/>
        </w:rPr>
        <w:t>我单位对以上承诺内容和提供材料的真实性、完整性负责。</w:t>
      </w:r>
    </w:p>
    <w:p>
      <w:pPr>
        <w:pStyle w:val="9"/>
        <w:keepNext w:val="0"/>
        <w:keepLines w:val="0"/>
        <w:widowControl w:val="0"/>
        <w:shd w:val="clear" w:color="auto" w:fill="auto"/>
        <w:tabs>
          <w:tab w:val="left" w:pos="1591"/>
          <w:tab w:val="left" w:pos="2707"/>
          <w:tab w:val="left" w:pos="8431"/>
          <w:tab w:val="left" w:pos="8474"/>
        </w:tabs>
        <w:bidi w:val="0"/>
        <w:spacing w:before="0" w:after="420" w:line="1033" w:lineRule="exact"/>
        <w:ind w:left="0" w:right="0" w:firstLine="0"/>
        <w:jc w:val="left"/>
        <w:rPr>
          <w:sz w:val="28"/>
          <w:szCs w:val="28"/>
        </w:rPr>
      </w:pPr>
      <w:r>
        <w:rPr>
          <w:color w:val="000000"/>
          <w:spacing w:val="0"/>
          <w:w w:val="100"/>
          <w:position w:val="0"/>
          <w:sz w:val="28"/>
          <w:szCs w:val="28"/>
        </w:rPr>
        <w:t>比选申请人（盖单位公章）：</w:t>
      </w:r>
      <w:r>
        <w:rPr>
          <w:sz w:val="30"/>
          <w:szCs w:val="30"/>
          <w:u w:val="single"/>
        </w:rPr>
        <w:t xml:space="preserve"> </w:t>
      </w:r>
      <w:r>
        <w:rPr>
          <w:sz w:val="30"/>
          <w:szCs w:val="30"/>
          <w:u w:val="single"/>
        </w:rPr>
        <w:tab/>
      </w:r>
      <w:r>
        <w:rPr>
          <w:color w:val="000000"/>
          <w:spacing w:val="0"/>
          <w:w w:val="100"/>
          <w:position w:val="0"/>
          <w:sz w:val="28"/>
          <w:szCs w:val="28"/>
        </w:rPr>
        <w:t xml:space="preserve"> </w:t>
      </w:r>
      <w:r>
        <w:rPr>
          <w:rFonts w:hint="eastAsia"/>
          <w:color w:val="000000"/>
          <w:spacing w:val="0"/>
          <w:w w:val="100"/>
          <w:position w:val="0"/>
          <w:sz w:val="28"/>
          <w:szCs w:val="28"/>
          <w:lang w:val="en-US" w:eastAsia="zh-CN"/>
        </w:rPr>
        <w:t xml:space="preserve"> </w:t>
      </w:r>
      <w:r>
        <w:rPr>
          <w:color w:val="000000"/>
          <w:spacing w:val="0"/>
          <w:w w:val="100"/>
          <w:position w:val="0"/>
          <w:sz w:val="28"/>
          <w:szCs w:val="28"/>
        </w:rPr>
        <w:t>法定代表人或委托代理人（签字）：</w:t>
      </w:r>
      <w:r>
        <w:rPr>
          <w:sz w:val="30"/>
          <w:szCs w:val="30"/>
          <w:u w:val="single"/>
        </w:rPr>
        <w:t xml:space="preserve"> </w:t>
      </w:r>
      <w:r>
        <w:rPr>
          <w:sz w:val="30"/>
          <w:szCs w:val="30"/>
          <w:u w:val="single"/>
        </w:rPr>
        <w:tab/>
      </w:r>
      <w:r>
        <w:rPr>
          <w:color w:val="000000"/>
          <w:spacing w:val="0"/>
          <w:w w:val="100"/>
          <w:position w:val="0"/>
          <w:sz w:val="28"/>
          <w:szCs w:val="28"/>
        </w:rPr>
        <w:t xml:space="preserve"> </w:t>
      </w:r>
      <w:r>
        <w:rPr>
          <w:rFonts w:hint="eastAsia"/>
          <w:color w:val="000000"/>
          <w:spacing w:val="0"/>
          <w:w w:val="100"/>
          <w:position w:val="0"/>
          <w:sz w:val="28"/>
          <w:szCs w:val="28"/>
          <w:lang w:val="en-US" w:eastAsia="zh-CN"/>
        </w:rPr>
        <w:t xml:space="preserve"> </w:t>
      </w:r>
      <w:r>
        <w:rPr>
          <w:color w:val="000000"/>
          <w:spacing w:val="0"/>
          <w:w w:val="100"/>
          <w:position w:val="0"/>
          <w:sz w:val="28"/>
          <w:szCs w:val="28"/>
        </w:rPr>
        <w:t>日期：</w:t>
      </w:r>
      <w:r>
        <w:rPr>
          <w:sz w:val="30"/>
          <w:szCs w:val="30"/>
          <w:u w:val="single"/>
        </w:rPr>
        <w:t xml:space="preserve"> </w:t>
      </w:r>
      <w:r>
        <w:rPr>
          <w:sz w:val="30"/>
          <w:szCs w:val="30"/>
          <w:u w:val="single"/>
        </w:rPr>
        <w:tab/>
      </w:r>
      <w:r>
        <w:rPr>
          <w:color w:val="000000"/>
          <w:spacing w:val="0"/>
          <w:w w:val="100"/>
          <w:position w:val="0"/>
          <w:sz w:val="28"/>
          <w:szCs w:val="28"/>
        </w:rPr>
        <w:t>年</w:t>
      </w:r>
      <w:r>
        <w:rPr>
          <w:sz w:val="30"/>
          <w:szCs w:val="30"/>
          <w:u w:val="single"/>
        </w:rPr>
        <w:t xml:space="preserve"> </w:t>
      </w:r>
      <w:r>
        <w:rPr>
          <w:sz w:val="30"/>
          <w:szCs w:val="30"/>
          <w:u w:val="single"/>
        </w:rPr>
        <w:tab/>
      </w:r>
      <w:r>
        <w:rPr>
          <w:color w:val="000000"/>
          <w:spacing w:val="0"/>
          <w:w w:val="100"/>
          <w:position w:val="0"/>
          <w:sz w:val="28"/>
          <w:szCs w:val="28"/>
        </w:rPr>
        <w:t>月</w:t>
      </w:r>
      <w:r>
        <w:rPr>
          <w:sz w:val="30"/>
          <w:szCs w:val="30"/>
          <w:u w:val="single"/>
        </w:rPr>
        <w:t xml:space="preserve"> </w:t>
      </w:r>
      <w:r>
        <w:rPr>
          <w:rFonts w:hint="eastAsia"/>
          <w:sz w:val="30"/>
          <w:szCs w:val="30"/>
          <w:u w:val="single"/>
          <w:lang w:val="en-US" w:eastAsia="zh-CN"/>
        </w:rPr>
        <w:t xml:space="preserve">     </w:t>
      </w:r>
      <w:r>
        <w:rPr>
          <w:color w:val="000000"/>
          <w:spacing w:val="0"/>
          <w:w w:val="100"/>
          <w:position w:val="0"/>
          <w:sz w:val="28"/>
          <w:szCs w:val="28"/>
        </w:rPr>
        <w:t>日</w:t>
      </w:r>
    </w:p>
    <w:p>
      <w:pPr>
        <w:pStyle w:val="9"/>
        <w:keepNext w:val="0"/>
        <w:keepLines w:val="0"/>
        <w:widowControl w:val="0"/>
        <w:shd w:val="clear" w:color="auto" w:fill="auto"/>
        <w:bidi w:val="0"/>
        <w:spacing w:before="0" w:after="0" w:line="240" w:lineRule="auto"/>
        <w:ind w:left="0" w:right="0" w:firstLine="0"/>
        <w:jc w:val="center"/>
        <w:sectPr>
          <w:footnotePr>
            <w:numFmt w:val="decimal"/>
          </w:footnotePr>
          <w:pgSz w:w="11900" w:h="16840"/>
          <w:pgMar w:top="1630" w:right="1432" w:bottom="3158" w:left="1533" w:header="1202" w:footer="3" w:gutter="0"/>
          <w:cols w:space="720" w:num="1"/>
          <w:rtlGutter w:val="0"/>
          <w:docGrid w:linePitch="360" w:charSpace="0"/>
        </w:sectPr>
      </w:pPr>
      <w:r>
        <w:rPr>
          <w:color w:val="000000"/>
          <w:spacing w:val="0"/>
          <w:w w:val="100"/>
          <w:position w:val="0"/>
        </w:rPr>
        <w:t>四、补遗书（如果有）</w:t>
      </w:r>
    </w:p>
    <w:p>
      <w:pPr>
        <w:pStyle w:val="9"/>
        <w:keepNext w:val="0"/>
        <w:keepLines w:val="0"/>
        <w:widowControl w:val="0"/>
        <w:shd w:val="clear" w:color="auto" w:fill="auto"/>
        <w:bidi w:val="0"/>
        <w:spacing w:before="0" w:after="0" w:line="240" w:lineRule="auto"/>
        <w:ind w:left="0" w:right="0" w:firstLine="0"/>
        <w:jc w:val="center"/>
      </w:pPr>
      <w:r>
        <w:rPr>
          <w:color w:val="000000"/>
          <w:spacing w:val="0"/>
          <w:w w:val="100"/>
          <w:position w:val="0"/>
        </w:rPr>
        <w:t>五、比选申请人认为应附的其它资料</w:t>
      </w:r>
    </w:p>
    <w:sectPr>
      <w:footerReference r:id="rId18" w:type="default"/>
      <w:footnotePr>
        <w:numFmt w:val="decimal"/>
      </w:footnotePr>
      <w:pgSz w:w="11900" w:h="16840"/>
      <w:pgMar w:top="1587" w:right="1432" w:bottom="1587" w:left="1533" w:header="1159" w:footer="1159" w:gutter="0"/>
      <w:pgNumType w:start="29"/>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3482975</wp:posOffset>
              </wp:positionH>
              <wp:positionV relativeFrom="page">
                <wp:posOffset>10073640</wp:posOffset>
              </wp:positionV>
              <wp:extent cx="521335" cy="100330"/>
              <wp:effectExtent l="0" t="0" r="0" b="0"/>
              <wp:wrapNone/>
              <wp:docPr id="3" name="Shape 3"/>
              <wp:cNvGraphicFramePr/>
              <a:graphic xmlns:a="http://schemas.openxmlformats.org/drawingml/2006/main">
                <a:graphicData uri="http://schemas.microsoft.com/office/word/2010/wordprocessingShape">
                  <wps:wsp>
                    <wps:cNvSpPr txBox="1"/>
                    <wps:spPr>
                      <a:xfrm>
                        <a:off x="0" y="0"/>
                        <a:ext cx="521335" cy="100330"/>
                      </a:xfrm>
                      <a:prstGeom prst="rect">
                        <a:avLst/>
                      </a:prstGeom>
                      <a:noFill/>
                    </wps:spPr>
                    <wps:txbx>
                      <w:txbxContent>
                        <w:p>
                          <w:pPr>
                            <w:pStyle w:val="15"/>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rPr>
                              <w:rFonts w:ascii="Times New Roman" w:hAnsi="Times New Roman" w:eastAsia="Times New Roman" w:cs="Times New Roman"/>
                              <w:color w:val="000000"/>
                              <w:spacing w:val="0"/>
                              <w:w w:val="100"/>
                              <w:position w:val="0"/>
                            </w:rPr>
                            <w:t>1 —</w:t>
                          </w:r>
                        </w:p>
                      </w:txbxContent>
                    </wps:txbx>
                    <wps:bodyPr wrap="none" lIns="0" tIns="0" rIns="0" bIns="0">
                      <a:spAutoFit/>
                    </wps:bodyPr>
                  </wps:wsp>
                </a:graphicData>
              </a:graphic>
            </wp:anchor>
          </w:drawing>
        </mc:Choice>
        <mc:Fallback>
          <w:pict>
            <v:shape id="Shape 3" o:spid="_x0000_s1026" o:spt="202" type="#_x0000_t202" style="position:absolute;left:0pt;margin-left:274.25pt;margin-top:793.2pt;height:7.9pt;width:41.05pt;mso-position-horizontal-relative:page;mso-position-vertical-relative:page;mso-wrap-style:none;z-index:-251657216;mso-width-relative:page;mso-height-relative:page;" filled="f" stroked="f" coordsize="21600,21600" o:gfxdata="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wkuYW2AAAAA0BAAAPAAAAAAAAAAEAIAAAACIAAABkcnMvZG93&#10;bnJldi54bWxQSwECFAAUAAAACACHTuJAwA/BM44BAAAhAwAADgAAAAAAAAABACAAAAAnAQAAZHJz&#10;L2Uyb0RvYy54bWxQSwUGAAAAAAYABgBZAQAAJwUAAAAA&#10;">
              <v:fill on="f" focussize="0,0"/>
              <v:stroke on="f"/>
              <v:imagedata o:title=""/>
              <o:lock v:ext="edit" aspectratio="f"/>
              <v:textbox inset="0mm,0mm,0mm,0mm" style="mso-fit-shape-to-text:t;">
                <w:txbxContent>
                  <w:p>
                    <w:pPr>
                      <w:pStyle w:val="15"/>
                      <w:keepNext w:val="0"/>
                      <w:keepLines w:val="0"/>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rPr>
                      <w:t xml:space="preserve">一 </w:t>
                    </w:r>
                    <w:r>
                      <w:rPr>
                        <w:rFonts w:ascii="Times New Roman" w:hAnsi="Times New Roman" w:eastAsia="Times New Roman" w:cs="Times New Roman"/>
                        <w:color w:val="000000"/>
                        <w:spacing w:val="0"/>
                        <w:w w:val="100"/>
                        <w:position w:val="0"/>
                      </w:rPr>
                      <w:t>1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3569970</wp:posOffset>
              </wp:positionH>
              <wp:positionV relativeFrom="page">
                <wp:posOffset>9777095</wp:posOffset>
              </wp:positionV>
              <wp:extent cx="448310" cy="86995"/>
              <wp:effectExtent l="0" t="0" r="0" b="0"/>
              <wp:wrapNone/>
              <wp:docPr id="35" name="Shape 35"/>
              <wp:cNvGraphicFramePr/>
              <a:graphic xmlns:a="http://schemas.openxmlformats.org/drawingml/2006/main">
                <a:graphicData uri="http://schemas.microsoft.com/office/word/2010/wordprocessingShape">
                  <wps:wsp>
                    <wps:cNvSpPr txBox="1"/>
                    <wps:spPr>
                      <a:xfrm>
                        <a:off x="0" y="0"/>
                        <a:ext cx="448310" cy="8699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p>
                      </w:txbxContent>
                    </wps:txbx>
                    <wps:bodyPr wrap="none" lIns="0" tIns="0" rIns="0" bIns="0">
                      <a:spAutoFit/>
                    </wps:bodyPr>
                  </wps:wsp>
                </a:graphicData>
              </a:graphic>
            </wp:anchor>
          </w:drawing>
        </mc:Choice>
        <mc:Fallback>
          <w:pict>
            <v:shape id="Shape 35" o:spid="_x0000_s1026" o:spt="202" type="#_x0000_t202" style="position:absolute;left:0pt;margin-left:281.1pt;margin-top:769.85pt;height:6.85pt;width:35.3pt;mso-position-horizontal-relative:page;mso-position-vertical-relative:page;mso-wrap-style:none;z-index:-251657216;mso-width-relative:page;mso-height-relative:page;" filled="f" stroked="f" coordsize="21600,21600" o:gfxdata="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gj2gs2AAAAA0BAAAPAAAAAAAAAAEAIAAAACIAAABkcnMvZG93&#10;bnJldi54bWxQSwECFAAUAAAACACHTuJAqvMSJo4BAAAiAwAADgAAAAAAAAABACAAAAAn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3358515</wp:posOffset>
              </wp:positionH>
              <wp:positionV relativeFrom="page">
                <wp:posOffset>9784715</wp:posOffset>
              </wp:positionV>
              <wp:extent cx="452755" cy="82550"/>
              <wp:effectExtent l="0" t="0" r="0" b="0"/>
              <wp:wrapNone/>
              <wp:docPr id="37" name="Shape 37"/>
              <wp:cNvGraphicFramePr/>
              <a:graphic xmlns:a="http://schemas.openxmlformats.org/drawingml/2006/main">
                <a:graphicData uri="http://schemas.microsoft.com/office/word/2010/wordprocessingShape">
                  <wps:wsp>
                    <wps:cNvSpPr txBox="1"/>
                    <wps:spPr>
                      <a:xfrm>
                        <a:off x="0" y="0"/>
                        <a:ext cx="452755" cy="8255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en-US" w:eastAsia="en-US" w:bidi="en-US"/>
                            </w:rPr>
                            <w:t>—</w:t>
                          </w:r>
                        </w:p>
                      </w:txbxContent>
                    </wps:txbx>
                    <wps:bodyPr wrap="none" lIns="0" tIns="0" rIns="0" bIns="0">
                      <a:spAutoFit/>
                    </wps:bodyPr>
                  </wps:wsp>
                </a:graphicData>
              </a:graphic>
            </wp:anchor>
          </w:drawing>
        </mc:Choice>
        <mc:Fallback>
          <w:pict>
            <v:shape id="Shape 37" o:spid="_x0000_s1026" o:spt="202" type="#_x0000_t202" style="position:absolute;left:0pt;margin-left:264.45pt;margin-top:770.45pt;height:6.5pt;width:35.65pt;mso-position-horizontal-relative:page;mso-position-vertical-relative:page;mso-wrap-style:none;z-index:-251657216;mso-width-relative:page;mso-height-relative:page;" filled="f" stroked="f" coordsize="21600,21600" o:gfxdata="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QM/68NgAAAANAQAADwAAAAAAAAABACAAAAAiAAAAZHJzL2Rv&#10;d25yZXYueG1sUEsBAhQAFAAAAAgAh07iQAXJ9LuPAQAAIgMAAA4AAAAAAAAAAQAgAAAAJw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r>
                      <w:rPr>
                        <w:rFonts w:ascii="Times New Roman" w:hAnsi="Times New Roman" w:eastAsia="Times New Roman" w:cs="Times New Roman"/>
                        <w:color w:val="000000"/>
                        <w:spacing w:val="0"/>
                        <w:w w:val="100"/>
                        <w:position w:val="0"/>
                        <w:lang w:val="en-US" w:eastAsia="en-US" w:bidi="en-US"/>
                      </w:rPr>
                      <w:t>—</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3569970</wp:posOffset>
              </wp:positionH>
              <wp:positionV relativeFrom="page">
                <wp:posOffset>9785985</wp:posOffset>
              </wp:positionV>
              <wp:extent cx="452755" cy="86995"/>
              <wp:effectExtent l="0" t="0" r="0" b="0"/>
              <wp:wrapNone/>
              <wp:docPr id="39" name="Shape 39"/>
              <wp:cNvGraphicFramePr/>
              <a:graphic xmlns:a="http://schemas.openxmlformats.org/drawingml/2006/main">
                <a:graphicData uri="http://schemas.microsoft.com/office/word/2010/wordprocessingShape">
                  <wps:wsp>
                    <wps:cNvSpPr txBox="1"/>
                    <wps:spPr>
                      <a:xfrm>
                        <a:off x="0" y="0"/>
                        <a:ext cx="452755" cy="8699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39" o:spid="_x0000_s1026" o:spt="202" type="#_x0000_t202" style="position:absolute;left:0pt;margin-left:281.1pt;margin-top:770.55pt;height:6.85pt;width:35.65pt;mso-position-horizontal-relative:page;mso-position-vertical-relative:page;mso-wrap-style:none;z-index:-251657216;mso-width-relative:page;mso-height-relative:page;" filled="f" stroked="f" coordsize="21600,21600" o:gfxdata="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2QAG89gAAAANAQAADwAAAAAAAAABACAAAAAiAAAAZHJzL2Rv&#10;d25yZXYueG1sUEsBAhQAFAAAAAgAh07iQOILBeKPAQAAIgMAAA4AAAAAAAAAAQAgAAAAJw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3591560</wp:posOffset>
              </wp:positionH>
              <wp:positionV relativeFrom="page">
                <wp:posOffset>9799320</wp:posOffset>
              </wp:positionV>
              <wp:extent cx="393065" cy="82550"/>
              <wp:effectExtent l="0" t="0" r="0" b="0"/>
              <wp:wrapNone/>
              <wp:docPr id="20" name="Shape 20"/>
              <wp:cNvGraphicFramePr/>
              <a:graphic xmlns:a="http://schemas.openxmlformats.org/drawingml/2006/main">
                <a:graphicData uri="http://schemas.microsoft.com/office/word/2010/wordprocessingShape">
                  <wps:wsp>
                    <wps:cNvSpPr txBox="1"/>
                    <wps:spPr>
                      <a:xfrm>
                        <a:off x="0" y="0"/>
                        <a:ext cx="393065" cy="8255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0" o:spid="_x0000_s1026" o:spt="202" type="#_x0000_t202" style="position:absolute;left:0pt;margin-left:282.8pt;margin-top:771.6pt;height:6.5pt;width:30.95pt;mso-position-horizontal-relative:page;mso-position-vertical-relative:page;mso-wrap-style:none;z-index:-251657216;mso-width-relative:page;mso-height-relative:page;" filled="f" stroked="f" coordsize="21600,21600" o:gfxdata="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ubO6H2AAAAA0BAAAPAAAAAAAAAAEAIAAAACIAAABkcnMvZG93&#10;bnJldi54bWxQSwECFAAUAAAACACHTuJA5VI0V44BAAAiAwAADgAAAAAAAAABACAAAAAnAQAAZHJz&#10;L2Uyb0RvYy54bWxQSwUGAAAAAAYABgBZAQAAJw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3632200</wp:posOffset>
              </wp:positionH>
              <wp:positionV relativeFrom="page">
                <wp:posOffset>9787890</wp:posOffset>
              </wp:positionV>
              <wp:extent cx="452755" cy="77470"/>
              <wp:effectExtent l="0" t="0" r="0" b="0"/>
              <wp:wrapNone/>
              <wp:docPr id="23" name="Shape 23"/>
              <wp:cNvGraphicFramePr/>
              <a:graphic xmlns:a="http://schemas.openxmlformats.org/drawingml/2006/main">
                <a:graphicData uri="http://schemas.microsoft.com/office/word/2010/wordprocessingShape">
                  <wps:wsp>
                    <wps:cNvSpPr txBox="1"/>
                    <wps:spPr>
                      <a:xfrm>
                        <a:off x="0" y="0"/>
                        <a:ext cx="452755" cy="7747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r>
                            <w:rPr>
                              <w:rFonts w:ascii="Times New Roman" w:hAnsi="Times New Roman" w:eastAsia="Times New Roman" w:cs="Times New Roman"/>
                              <w:color w:val="000000"/>
                              <w:spacing w:val="0"/>
                              <w:w w:val="100"/>
                              <w:position w:val="0"/>
                              <w:sz w:val="17"/>
                              <w:szCs w:val="17"/>
                              <w:lang w:val="en-US" w:eastAsia="en-US" w:bidi="en-US"/>
                            </w:rPr>
                            <w:t>—</w:t>
                          </w:r>
                        </w:p>
                      </w:txbxContent>
                    </wps:txbx>
                    <wps:bodyPr wrap="none" lIns="0" tIns="0" rIns="0" bIns="0">
                      <a:spAutoFit/>
                    </wps:bodyPr>
                  </wps:wsp>
                </a:graphicData>
              </a:graphic>
            </wp:anchor>
          </w:drawing>
        </mc:Choice>
        <mc:Fallback>
          <w:pict>
            <v:shape id="Shape 23" o:spid="_x0000_s1026" o:spt="202" type="#_x0000_t202" style="position:absolute;left:0pt;margin-left:286pt;margin-top:770.7pt;height:6.1pt;width:35.65pt;mso-position-horizontal-relative:page;mso-position-vertical-relative:page;mso-wrap-style:none;z-index:-251657216;mso-width-relative:page;mso-height-relative:page;" filled="f" stroked="f" coordsize="21600,21600" o:gfxdata="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JI6gxbZAAAADQEAAA8AAAAAAAAAAQAgAAAAIgAAAGRycy9k&#10;b3ducmV2LnhtbFBLAQIUABQAAAAIAIdO4kBjQiXEjwEAACIDAAAOAAAAAAAAAAEAIAAAACg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r>
                      <w:rPr>
                        <w:rFonts w:ascii="Times New Roman" w:hAnsi="Times New Roman" w:eastAsia="Times New Roman" w:cs="Times New Roman"/>
                        <w:color w:val="000000"/>
                        <w:spacing w:val="0"/>
                        <w:w w:val="100"/>
                        <w:position w:val="0"/>
                        <w:sz w:val="17"/>
                        <w:szCs w:val="17"/>
                        <w:lang w:val="en-US" w:eastAsia="en-US" w:bidi="en-US"/>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3632200</wp:posOffset>
              </wp:positionH>
              <wp:positionV relativeFrom="page">
                <wp:posOffset>9787890</wp:posOffset>
              </wp:positionV>
              <wp:extent cx="452755" cy="77470"/>
              <wp:effectExtent l="0" t="0" r="0" b="0"/>
              <wp:wrapNone/>
              <wp:docPr id="25" name="Shape 25"/>
              <wp:cNvGraphicFramePr/>
              <a:graphic xmlns:a="http://schemas.openxmlformats.org/drawingml/2006/main">
                <a:graphicData uri="http://schemas.microsoft.com/office/word/2010/wordprocessingShape">
                  <wps:wsp>
                    <wps:cNvSpPr txBox="1"/>
                    <wps:spPr>
                      <a:xfrm>
                        <a:off x="0" y="0"/>
                        <a:ext cx="452755" cy="7747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r>
                            <w:rPr>
                              <w:rFonts w:ascii="Times New Roman" w:hAnsi="Times New Roman" w:eastAsia="Times New Roman" w:cs="Times New Roman"/>
                              <w:color w:val="000000"/>
                              <w:spacing w:val="0"/>
                              <w:w w:val="100"/>
                              <w:position w:val="0"/>
                              <w:sz w:val="17"/>
                              <w:szCs w:val="17"/>
                              <w:lang w:val="en-US" w:eastAsia="en-US" w:bidi="en-US"/>
                            </w:rPr>
                            <w:t>—</w:t>
                          </w:r>
                        </w:p>
                      </w:txbxContent>
                    </wps:txbx>
                    <wps:bodyPr wrap="none" lIns="0" tIns="0" rIns="0" bIns="0">
                      <a:spAutoFit/>
                    </wps:bodyPr>
                  </wps:wsp>
                </a:graphicData>
              </a:graphic>
            </wp:anchor>
          </w:drawing>
        </mc:Choice>
        <mc:Fallback>
          <w:pict>
            <v:shape id="Shape 25" o:spid="_x0000_s1026" o:spt="202" type="#_x0000_t202" style="position:absolute;left:0pt;margin-left:286pt;margin-top:770.7pt;height:6.1pt;width:35.65pt;mso-position-horizontal-relative:page;mso-position-vertical-relative:page;mso-wrap-style:none;z-index:-251657216;mso-width-relative:page;mso-height-relative:page;" filled="f" stroked="f" coordsize="21600,21600" o:gfxdata="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kjqDFtkAAAANAQAADwAAAAAAAAABACAAAAAiAAAAZHJzL2Rv&#10;d25yZXYueG1sUEsBAhQAFAAAAAgAh07iQO0kDviOAQAAIgMAAA4AAAAAAAAAAQAgAAAAKAEAAGRy&#10;cy9lMm9Eb2MueG1sUEsFBgAAAAAGAAYAWQEAACgFA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color w:val="000000"/>
                        <w:spacing w:val="0"/>
                        <w:w w:val="100"/>
                        <w:position w:val="0"/>
                        <w:sz w:val="17"/>
                        <w:szCs w:val="17"/>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17"/>
                        <w:szCs w:val="17"/>
                      </w:rPr>
                      <w:t>#</w:t>
                    </w:r>
                    <w:r>
                      <w:rPr>
                        <w:rFonts w:ascii="Times New Roman" w:hAnsi="Times New Roman" w:eastAsia="Times New Roman" w:cs="Times New Roman"/>
                        <w:color w:val="000000"/>
                        <w:spacing w:val="0"/>
                        <w:w w:val="100"/>
                        <w:position w:val="0"/>
                        <w:sz w:val="17"/>
                        <w:szCs w:val="17"/>
                      </w:rPr>
                      <w:fldChar w:fldCharType="end"/>
                    </w:r>
                    <w:r>
                      <w:rPr>
                        <w:rFonts w:ascii="Times New Roman" w:hAnsi="Times New Roman" w:eastAsia="Times New Roman" w:cs="Times New Roman"/>
                        <w:color w:val="000000"/>
                        <w:spacing w:val="0"/>
                        <w:w w:val="100"/>
                        <w:position w:val="0"/>
                        <w:sz w:val="17"/>
                        <w:szCs w:val="17"/>
                      </w:rPr>
                      <w:t xml:space="preserve"> </w:t>
                    </w:r>
                    <w:r>
                      <w:rPr>
                        <w:rFonts w:ascii="Times New Roman" w:hAnsi="Times New Roman" w:eastAsia="Times New Roman" w:cs="Times New Roman"/>
                        <w:color w:val="000000"/>
                        <w:spacing w:val="0"/>
                        <w:w w:val="100"/>
                        <w:position w:val="0"/>
                        <w:sz w:val="17"/>
                        <w:szCs w:val="17"/>
                        <w:lang w:val="en-US" w:eastAsia="en-US" w:bidi="en-US"/>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3602355</wp:posOffset>
              </wp:positionH>
              <wp:positionV relativeFrom="page">
                <wp:posOffset>9790430</wp:posOffset>
              </wp:positionV>
              <wp:extent cx="388620" cy="82550"/>
              <wp:effectExtent l="0" t="0" r="0" b="0"/>
              <wp:wrapNone/>
              <wp:docPr id="27" name="Shape 27"/>
              <wp:cNvGraphicFramePr/>
              <a:graphic xmlns:a="http://schemas.openxmlformats.org/drawingml/2006/main">
                <a:graphicData uri="http://schemas.microsoft.com/office/word/2010/wordprocessingShape">
                  <wps:wsp>
                    <wps:cNvSpPr txBox="1"/>
                    <wps:spPr>
                      <a:xfrm>
                        <a:off x="0" y="0"/>
                        <a:ext cx="388620" cy="82550"/>
                      </a:xfrm>
                      <a:prstGeom prst="rect">
                        <a:avLst/>
                      </a:prstGeom>
                      <a:noFill/>
                    </wps:spPr>
                    <wps:txbx>
                      <w:txbxContent>
                        <w:p>
                          <w:pPr>
                            <w:pStyle w:val="1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2 —</w:t>
                          </w:r>
                        </w:p>
                      </w:txbxContent>
                    </wps:txbx>
                    <wps:bodyPr wrap="none" lIns="0" tIns="0" rIns="0" bIns="0">
                      <a:spAutoFit/>
                    </wps:bodyPr>
                  </wps:wsp>
                </a:graphicData>
              </a:graphic>
            </wp:anchor>
          </w:drawing>
        </mc:Choice>
        <mc:Fallback>
          <w:pict>
            <v:shape id="Shape 27" o:spid="_x0000_s1026" o:spt="202" type="#_x0000_t202" style="position:absolute;left:0pt;margin-left:283.65pt;margin-top:770.9pt;height:6.5pt;width:30.6pt;mso-position-horizontal-relative:page;mso-position-vertical-relative:page;mso-wrap-style:none;z-index:-251657216;mso-width-relative:page;mso-height-relative:page;" filled="f" stroked="f" coordsize="21600,21600" o:gfxdata="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locVZ2AAAAA0BAAAPAAAAAAAAAAEAIAAAACIAAABkcnMvZG93&#10;bnJldi54bWxQSwECFAAUAAAACACHTuJASGNg5o4BAAAiAwAADgAAAAAAAAABACAAAAAnAQAAZHJz&#10;L2Uyb0RvYy54bWxQSwUGAAAAAAYABgBZAQAAJwUAAAAA&#10;">
              <v:fill on="f" focussize="0,0"/>
              <v:stroke on="f"/>
              <v:imagedata o:title=""/>
              <o:lock v:ext="edit" aspectratio="f"/>
              <v:textbox inset="0mm,0mm,0mm,0mm" style="mso-fit-shape-to-text:t;">
                <w:txbxContent>
                  <w:p>
                    <w:pPr>
                      <w:pStyle w:val="15"/>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rPr>
                      <w:t>2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3620770</wp:posOffset>
              </wp:positionH>
              <wp:positionV relativeFrom="page">
                <wp:posOffset>9888220</wp:posOffset>
              </wp:positionV>
              <wp:extent cx="452755" cy="82550"/>
              <wp:effectExtent l="0" t="0" r="0" b="0"/>
              <wp:wrapNone/>
              <wp:docPr id="29" name="Shape 29"/>
              <wp:cNvGraphicFramePr/>
              <a:graphic xmlns:a="http://schemas.openxmlformats.org/drawingml/2006/main">
                <a:graphicData uri="http://schemas.microsoft.com/office/word/2010/wordprocessingShape">
                  <wps:wsp>
                    <wps:cNvSpPr txBox="1"/>
                    <wps:spPr>
                      <a:xfrm>
                        <a:off x="0" y="0"/>
                        <a:ext cx="452755" cy="82550"/>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wps:txbx>
                    <wps:bodyPr wrap="none" lIns="0" tIns="0" rIns="0" bIns="0">
                      <a:spAutoFit/>
                    </wps:bodyPr>
                  </wps:wsp>
                </a:graphicData>
              </a:graphic>
            </wp:anchor>
          </w:drawing>
        </mc:Choice>
        <mc:Fallback>
          <w:pict>
            <v:shape id="Shape 29" o:spid="_x0000_s1026" o:spt="202" type="#_x0000_t202" style="position:absolute;left:0pt;margin-left:285.1pt;margin-top:778.6pt;height:6.5pt;width:35.65pt;mso-position-horizontal-relative:page;mso-position-vertical-relative:page;mso-wrap-style:none;z-index:-251657216;mso-width-relative:page;mso-height-relative:page;" filled="f" stroked="f" coordsize="21600,21600" o:gfxdata="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9BV6vWAAAADQEAAA8AAAAAAAAAAQAgAAAAIgAAAGRycy9k&#10;b3ducmV2LnhtbFBLAQIUABQAAAAIAIdO4kDjZtmPkgEAACIDAAAOAAAAAAAAAAEAIAAAACUBAABk&#10;cnMvZTJvRG9jLnhtbFBLBQYAAAAABgAGAFkBAAAp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singleLevel"/>
    <w:tmpl w:val="9239341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
    <w:nsid w:val="9C8AC8EF"/>
    <w:multiLevelType w:val="singleLevel"/>
    <w:tmpl w:val="9C8AC8EF"/>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2">
    <w:nsid w:val="B5E306ED"/>
    <w:multiLevelType w:val="singleLevel"/>
    <w:tmpl w:val="B5E306E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en-US" w:eastAsia="en-US" w:bidi="en-US"/>
      </w:rPr>
    </w:lvl>
  </w:abstractNum>
  <w:abstractNum w:abstractNumId="3">
    <w:nsid w:val="BF205925"/>
    <w:multiLevelType w:val="singleLevel"/>
    <w:tmpl w:val="BF20592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4">
    <w:nsid w:val="C8879AEF"/>
    <w:multiLevelType w:val="singleLevel"/>
    <w:tmpl w:val="C8879AE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5">
    <w:nsid w:val="CF092B84"/>
    <w:multiLevelType w:val="singleLevel"/>
    <w:tmpl w:val="CF092B84"/>
    <w:lvl w:ilvl="0" w:tentative="0">
      <w:start w:val="6"/>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6">
    <w:nsid w:val="D7F9FE59"/>
    <w:multiLevelType w:val="singleLevel"/>
    <w:tmpl w:val="D7F9FE5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7">
    <w:nsid w:val="DCBA6B53"/>
    <w:multiLevelType w:val="singleLevel"/>
    <w:tmpl w:val="DCBA6B53"/>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8">
    <w:nsid w:val="F4B5D9F5"/>
    <w:multiLevelType w:val="singleLevel"/>
    <w:tmpl w:val="F4B5D9F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9">
    <w:nsid w:val="0053208E"/>
    <w:multiLevelType w:val="singleLevel"/>
    <w:tmpl w:val="0053208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en-US" w:eastAsia="en-US" w:bidi="en-US"/>
      </w:rPr>
    </w:lvl>
  </w:abstractNum>
  <w:abstractNum w:abstractNumId="10">
    <w:nsid w:val="0248C179"/>
    <w:multiLevelType w:val="singleLevel"/>
    <w:tmpl w:val="0248C17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1">
    <w:nsid w:val="03D62ECE"/>
    <w:multiLevelType w:val="singleLevel"/>
    <w:tmpl w:val="03D62EC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2">
    <w:nsid w:val="0E640482"/>
    <w:multiLevelType w:val="singleLevel"/>
    <w:tmpl w:val="0E640482"/>
    <w:lvl w:ilvl="0" w:tentative="0">
      <w:start w:val="1"/>
      <w:numFmt w:val="decimal"/>
      <w:lvlText w:val="%1."/>
      <w:lvlJc w:val="left"/>
      <w:rPr>
        <w:rFonts w:ascii="Times New Roman" w:hAnsi="Times New Roman" w:eastAsia="Times New Roman" w:cs="Times New Roman"/>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3">
    <w:nsid w:val="192646D3"/>
    <w:multiLevelType w:val="singleLevel"/>
    <w:tmpl w:val="192646D3"/>
    <w:lvl w:ilvl="0" w:tentative="0">
      <w:start w:val="5"/>
      <w:numFmt w:val="chineseCounting"/>
      <w:suff w:val="space"/>
      <w:lvlText w:val="第%1章"/>
      <w:lvlJc w:val="left"/>
      <w:rPr>
        <w:rFonts w:hint="eastAsia"/>
      </w:rPr>
    </w:lvl>
  </w:abstractNum>
  <w:abstractNum w:abstractNumId="14">
    <w:nsid w:val="2470EC97"/>
    <w:multiLevelType w:val="singleLevel"/>
    <w:tmpl w:val="2470EC97"/>
    <w:lvl w:ilvl="0" w:tentative="0">
      <w:start w:val="5"/>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en-US" w:eastAsia="en-US" w:bidi="en-US"/>
      </w:rPr>
    </w:lvl>
  </w:abstractNum>
  <w:abstractNum w:abstractNumId="15">
    <w:nsid w:val="25B654F3"/>
    <w:multiLevelType w:val="singleLevel"/>
    <w:tmpl w:val="25B654F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6">
    <w:nsid w:val="2A8F537B"/>
    <w:multiLevelType w:val="singleLevel"/>
    <w:tmpl w:val="2A8F537B"/>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17">
    <w:nsid w:val="4C1BAE26"/>
    <w:multiLevelType w:val="singleLevel"/>
    <w:tmpl w:val="4C1BAE2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18">
    <w:nsid w:val="4D4DC07F"/>
    <w:multiLevelType w:val="singleLevel"/>
    <w:tmpl w:val="4D4DC07F"/>
    <w:lvl w:ilvl="0" w:tentative="0">
      <w:start w:val="1"/>
      <w:numFmt w:val="decimalEnclosedCircle"/>
      <w:lvlText w:val="%1"/>
      <w:lvlJc w:val="left"/>
      <w:rPr>
        <w:rFonts w:ascii="宋体" w:hAnsi="宋体" w:eastAsia="宋体" w:cs="宋体"/>
        <w:b w:val="0"/>
        <w:bCs w:val="0"/>
        <w:i w:val="0"/>
        <w:iCs w:val="0"/>
        <w:smallCaps w:val="0"/>
        <w:strike w:val="0"/>
        <w:color w:val="000000"/>
        <w:spacing w:val="0"/>
        <w:w w:val="100"/>
        <w:position w:val="0"/>
        <w:sz w:val="30"/>
        <w:szCs w:val="30"/>
        <w:u w:val="none"/>
        <w:shd w:val="clear" w:color="auto" w:fill="auto"/>
        <w:lang w:val="zh-TW" w:eastAsia="zh-TW" w:bidi="zh-TW"/>
      </w:rPr>
    </w:lvl>
  </w:abstractNum>
  <w:abstractNum w:abstractNumId="19">
    <w:nsid w:val="59ADCABA"/>
    <w:multiLevelType w:val="singleLevel"/>
    <w:tmpl w:val="59ADCAB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20">
    <w:nsid w:val="5A241D34"/>
    <w:multiLevelType w:val="singleLevel"/>
    <w:tmpl w:val="5A241D3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80"/>
        <w:position w:val="0"/>
        <w:sz w:val="30"/>
        <w:szCs w:val="30"/>
        <w:u w:val="none"/>
        <w:shd w:val="clear" w:color="auto" w:fill="auto"/>
        <w:lang w:val="zh-TW" w:eastAsia="zh-TW" w:bidi="zh-TW"/>
      </w:rPr>
    </w:lvl>
  </w:abstractNum>
  <w:abstractNum w:abstractNumId="21">
    <w:nsid w:val="60382F6E"/>
    <w:multiLevelType w:val="singleLevel"/>
    <w:tmpl w:val="60382F6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8"/>
        <w:szCs w:val="28"/>
        <w:u w:val="none"/>
        <w:shd w:val="clear" w:color="auto" w:fill="auto"/>
        <w:lang w:val="zh-TW" w:eastAsia="zh-TW" w:bidi="zh-TW"/>
      </w:rPr>
    </w:lvl>
  </w:abstractNum>
  <w:abstractNum w:abstractNumId="22">
    <w:nsid w:val="72183CF9"/>
    <w:multiLevelType w:val="singleLevel"/>
    <w:tmpl w:val="72183C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4"/>
        <w:szCs w:val="24"/>
        <w:u w:val="none"/>
        <w:shd w:val="clear" w:color="auto" w:fill="auto"/>
        <w:lang w:val="zh-TW" w:eastAsia="zh-TW" w:bidi="zh-TW"/>
      </w:rPr>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5"/>
  </w:num>
  <w:num w:numId="8">
    <w:abstractNumId w:val="22"/>
  </w:num>
  <w:num w:numId="9">
    <w:abstractNumId w:val="10"/>
  </w:num>
  <w:num w:numId="10">
    <w:abstractNumId w:val="0"/>
  </w:num>
  <w:num w:numId="11">
    <w:abstractNumId w:val="16"/>
  </w:num>
  <w:num w:numId="12">
    <w:abstractNumId w:val="20"/>
  </w:num>
  <w:num w:numId="13">
    <w:abstractNumId w:val="4"/>
  </w:num>
  <w:num w:numId="14">
    <w:abstractNumId w:val="18"/>
  </w:num>
  <w:num w:numId="15">
    <w:abstractNumId w:val="8"/>
  </w:num>
  <w:num w:numId="16">
    <w:abstractNumId w:val="14"/>
  </w:num>
  <w:num w:numId="17">
    <w:abstractNumId w:val="7"/>
  </w:num>
  <w:num w:numId="18">
    <w:abstractNumId w:val="13"/>
  </w:num>
  <w:num w:numId="19">
    <w:abstractNumId w:val="6"/>
  </w:num>
  <w:num w:numId="20">
    <w:abstractNumId w:val="1"/>
  </w:num>
  <w:num w:numId="21">
    <w:abstractNumId w:val="17"/>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004D1BBD"/>
    <w:rsid w:val="008209BB"/>
    <w:rsid w:val="008758E4"/>
    <w:rsid w:val="00A83D88"/>
    <w:rsid w:val="00CE4943"/>
    <w:rsid w:val="01036D4E"/>
    <w:rsid w:val="0127000B"/>
    <w:rsid w:val="01533903"/>
    <w:rsid w:val="015C1EC6"/>
    <w:rsid w:val="016F53E6"/>
    <w:rsid w:val="01817E84"/>
    <w:rsid w:val="01B12E19"/>
    <w:rsid w:val="01EC5EAA"/>
    <w:rsid w:val="01F522D9"/>
    <w:rsid w:val="01FA6F83"/>
    <w:rsid w:val="02175BA3"/>
    <w:rsid w:val="02305D9D"/>
    <w:rsid w:val="026B18E2"/>
    <w:rsid w:val="02CC1B33"/>
    <w:rsid w:val="033348D6"/>
    <w:rsid w:val="039404BD"/>
    <w:rsid w:val="03971DDB"/>
    <w:rsid w:val="03D82E96"/>
    <w:rsid w:val="04064E3F"/>
    <w:rsid w:val="044A4D66"/>
    <w:rsid w:val="04803138"/>
    <w:rsid w:val="04811DCE"/>
    <w:rsid w:val="04AB7A9E"/>
    <w:rsid w:val="04AF67A0"/>
    <w:rsid w:val="04B90266"/>
    <w:rsid w:val="04C170D2"/>
    <w:rsid w:val="04D777F4"/>
    <w:rsid w:val="04DE68DC"/>
    <w:rsid w:val="04E87F8A"/>
    <w:rsid w:val="050F34BE"/>
    <w:rsid w:val="052D2B8A"/>
    <w:rsid w:val="05340BCE"/>
    <w:rsid w:val="054543B0"/>
    <w:rsid w:val="05472D5C"/>
    <w:rsid w:val="05523DB1"/>
    <w:rsid w:val="05821E1D"/>
    <w:rsid w:val="059D5F0A"/>
    <w:rsid w:val="05B74B91"/>
    <w:rsid w:val="05E24538"/>
    <w:rsid w:val="060C4963"/>
    <w:rsid w:val="062B2F3A"/>
    <w:rsid w:val="06315589"/>
    <w:rsid w:val="063208C2"/>
    <w:rsid w:val="065E6523"/>
    <w:rsid w:val="068616BD"/>
    <w:rsid w:val="068736F2"/>
    <w:rsid w:val="06DE279A"/>
    <w:rsid w:val="06E2486F"/>
    <w:rsid w:val="06EB1F17"/>
    <w:rsid w:val="07183A88"/>
    <w:rsid w:val="072B59EC"/>
    <w:rsid w:val="07442C34"/>
    <w:rsid w:val="074E4A80"/>
    <w:rsid w:val="07705C0B"/>
    <w:rsid w:val="07793539"/>
    <w:rsid w:val="077E205A"/>
    <w:rsid w:val="078918F4"/>
    <w:rsid w:val="07C70D3A"/>
    <w:rsid w:val="082A07DE"/>
    <w:rsid w:val="082D30AF"/>
    <w:rsid w:val="082D7B58"/>
    <w:rsid w:val="086C52B4"/>
    <w:rsid w:val="08A00725"/>
    <w:rsid w:val="08C14AF7"/>
    <w:rsid w:val="08C45C85"/>
    <w:rsid w:val="08D90144"/>
    <w:rsid w:val="09640276"/>
    <w:rsid w:val="096A1DF0"/>
    <w:rsid w:val="096B7406"/>
    <w:rsid w:val="097B37D9"/>
    <w:rsid w:val="097B39CD"/>
    <w:rsid w:val="09AD3C84"/>
    <w:rsid w:val="09AF6648"/>
    <w:rsid w:val="09EF53B1"/>
    <w:rsid w:val="09F1067A"/>
    <w:rsid w:val="0A2F67CD"/>
    <w:rsid w:val="0A482500"/>
    <w:rsid w:val="0A514765"/>
    <w:rsid w:val="0A74404C"/>
    <w:rsid w:val="0A760645"/>
    <w:rsid w:val="0A892C76"/>
    <w:rsid w:val="0B1D70EF"/>
    <w:rsid w:val="0B26134B"/>
    <w:rsid w:val="0B4B59F3"/>
    <w:rsid w:val="0B601C49"/>
    <w:rsid w:val="0BB30EE5"/>
    <w:rsid w:val="0BD57404"/>
    <w:rsid w:val="0BED4949"/>
    <w:rsid w:val="0C3F3799"/>
    <w:rsid w:val="0C45275E"/>
    <w:rsid w:val="0C497608"/>
    <w:rsid w:val="0C520E2C"/>
    <w:rsid w:val="0C844C13"/>
    <w:rsid w:val="0CC45682"/>
    <w:rsid w:val="0D007F88"/>
    <w:rsid w:val="0D473302"/>
    <w:rsid w:val="0DA61288"/>
    <w:rsid w:val="0DA73D04"/>
    <w:rsid w:val="0DAD3861"/>
    <w:rsid w:val="0DF245DC"/>
    <w:rsid w:val="0E1D1CD5"/>
    <w:rsid w:val="0E3D6A5A"/>
    <w:rsid w:val="0E584D55"/>
    <w:rsid w:val="0E664E41"/>
    <w:rsid w:val="0E725424"/>
    <w:rsid w:val="0ECA39EE"/>
    <w:rsid w:val="0ED835E0"/>
    <w:rsid w:val="0EE42F6C"/>
    <w:rsid w:val="0EEA6400"/>
    <w:rsid w:val="0EF31817"/>
    <w:rsid w:val="0F033908"/>
    <w:rsid w:val="0F2C0651"/>
    <w:rsid w:val="0F3B23AC"/>
    <w:rsid w:val="0F4342CD"/>
    <w:rsid w:val="0F444AFF"/>
    <w:rsid w:val="0F925E69"/>
    <w:rsid w:val="0FFF28B1"/>
    <w:rsid w:val="100C28CA"/>
    <w:rsid w:val="103357B7"/>
    <w:rsid w:val="105B352D"/>
    <w:rsid w:val="106B3A03"/>
    <w:rsid w:val="108303B8"/>
    <w:rsid w:val="10920FDF"/>
    <w:rsid w:val="109F550B"/>
    <w:rsid w:val="10A65BEB"/>
    <w:rsid w:val="10B2339A"/>
    <w:rsid w:val="113B2D4C"/>
    <w:rsid w:val="113D389B"/>
    <w:rsid w:val="113F3BCF"/>
    <w:rsid w:val="11424099"/>
    <w:rsid w:val="11505831"/>
    <w:rsid w:val="11521DBF"/>
    <w:rsid w:val="11627F37"/>
    <w:rsid w:val="11800987"/>
    <w:rsid w:val="119645E4"/>
    <w:rsid w:val="1223022C"/>
    <w:rsid w:val="127C3A6D"/>
    <w:rsid w:val="12980B81"/>
    <w:rsid w:val="12AA26E0"/>
    <w:rsid w:val="134917C5"/>
    <w:rsid w:val="137C65BF"/>
    <w:rsid w:val="138409AE"/>
    <w:rsid w:val="139328D2"/>
    <w:rsid w:val="13F4222A"/>
    <w:rsid w:val="13FD1969"/>
    <w:rsid w:val="140A5A7D"/>
    <w:rsid w:val="146E229D"/>
    <w:rsid w:val="14E74E6C"/>
    <w:rsid w:val="1555263C"/>
    <w:rsid w:val="1573045D"/>
    <w:rsid w:val="1591348F"/>
    <w:rsid w:val="15BE42C3"/>
    <w:rsid w:val="15C01E61"/>
    <w:rsid w:val="160C18DA"/>
    <w:rsid w:val="162A1666"/>
    <w:rsid w:val="16377149"/>
    <w:rsid w:val="167430C4"/>
    <w:rsid w:val="167C269A"/>
    <w:rsid w:val="16A16C12"/>
    <w:rsid w:val="16AA77FE"/>
    <w:rsid w:val="16B4402D"/>
    <w:rsid w:val="16E55BD2"/>
    <w:rsid w:val="17025488"/>
    <w:rsid w:val="17A73C0B"/>
    <w:rsid w:val="17B16C43"/>
    <w:rsid w:val="17BA7825"/>
    <w:rsid w:val="17C419D8"/>
    <w:rsid w:val="18282547"/>
    <w:rsid w:val="1832224B"/>
    <w:rsid w:val="18790393"/>
    <w:rsid w:val="1886221D"/>
    <w:rsid w:val="18D22601"/>
    <w:rsid w:val="18ED3A3F"/>
    <w:rsid w:val="19415A97"/>
    <w:rsid w:val="194827B5"/>
    <w:rsid w:val="195844AE"/>
    <w:rsid w:val="196243A7"/>
    <w:rsid w:val="198E57E4"/>
    <w:rsid w:val="19952592"/>
    <w:rsid w:val="19D35F56"/>
    <w:rsid w:val="1A0411E1"/>
    <w:rsid w:val="1A1C6171"/>
    <w:rsid w:val="1A286449"/>
    <w:rsid w:val="1A286742"/>
    <w:rsid w:val="1A417473"/>
    <w:rsid w:val="1A480230"/>
    <w:rsid w:val="1A87239A"/>
    <w:rsid w:val="1A9726FE"/>
    <w:rsid w:val="1AA1682C"/>
    <w:rsid w:val="1ABE1D25"/>
    <w:rsid w:val="1ADB114D"/>
    <w:rsid w:val="1AEA2C46"/>
    <w:rsid w:val="1AF92950"/>
    <w:rsid w:val="1B554D18"/>
    <w:rsid w:val="1BA04368"/>
    <w:rsid w:val="1BA047BD"/>
    <w:rsid w:val="1BA64C07"/>
    <w:rsid w:val="1C3E65F7"/>
    <w:rsid w:val="1C4B2ED0"/>
    <w:rsid w:val="1C7475AB"/>
    <w:rsid w:val="1C7C49C7"/>
    <w:rsid w:val="1C85048D"/>
    <w:rsid w:val="1C872391"/>
    <w:rsid w:val="1C8D61FF"/>
    <w:rsid w:val="1C8E6003"/>
    <w:rsid w:val="1C99311A"/>
    <w:rsid w:val="1CA52097"/>
    <w:rsid w:val="1CB45FF6"/>
    <w:rsid w:val="1CC847A7"/>
    <w:rsid w:val="1CEA02FE"/>
    <w:rsid w:val="1D0B3152"/>
    <w:rsid w:val="1D1611AE"/>
    <w:rsid w:val="1D382C75"/>
    <w:rsid w:val="1D3C77B7"/>
    <w:rsid w:val="1D3D5575"/>
    <w:rsid w:val="1D614F27"/>
    <w:rsid w:val="1DAA274E"/>
    <w:rsid w:val="1DE50C38"/>
    <w:rsid w:val="1E144429"/>
    <w:rsid w:val="1E5773B4"/>
    <w:rsid w:val="1E6B342E"/>
    <w:rsid w:val="1E6F0A15"/>
    <w:rsid w:val="1E803F56"/>
    <w:rsid w:val="1E9E1205"/>
    <w:rsid w:val="1ECA24BF"/>
    <w:rsid w:val="1ECE7822"/>
    <w:rsid w:val="1F035165"/>
    <w:rsid w:val="1F2067CB"/>
    <w:rsid w:val="1F2C2C18"/>
    <w:rsid w:val="1F4412E6"/>
    <w:rsid w:val="1F7D165A"/>
    <w:rsid w:val="1F7E556A"/>
    <w:rsid w:val="1F8C063D"/>
    <w:rsid w:val="1FC70FB5"/>
    <w:rsid w:val="1FEB205A"/>
    <w:rsid w:val="1FF22BF3"/>
    <w:rsid w:val="20012468"/>
    <w:rsid w:val="20114245"/>
    <w:rsid w:val="201502DA"/>
    <w:rsid w:val="20476FEF"/>
    <w:rsid w:val="21014B97"/>
    <w:rsid w:val="21232167"/>
    <w:rsid w:val="212E2D85"/>
    <w:rsid w:val="216F0ED1"/>
    <w:rsid w:val="21B437FB"/>
    <w:rsid w:val="21C64DE7"/>
    <w:rsid w:val="21C959BE"/>
    <w:rsid w:val="22514E0F"/>
    <w:rsid w:val="227078EC"/>
    <w:rsid w:val="22810864"/>
    <w:rsid w:val="2290166E"/>
    <w:rsid w:val="22AB6794"/>
    <w:rsid w:val="22D53620"/>
    <w:rsid w:val="22E010D6"/>
    <w:rsid w:val="22F525A4"/>
    <w:rsid w:val="230542DF"/>
    <w:rsid w:val="236C3235"/>
    <w:rsid w:val="239A39F6"/>
    <w:rsid w:val="23B33D94"/>
    <w:rsid w:val="23D90DD5"/>
    <w:rsid w:val="241F6503"/>
    <w:rsid w:val="24280970"/>
    <w:rsid w:val="242E526B"/>
    <w:rsid w:val="24453FB4"/>
    <w:rsid w:val="24542A7D"/>
    <w:rsid w:val="24AA056B"/>
    <w:rsid w:val="24BC78D6"/>
    <w:rsid w:val="24D13C85"/>
    <w:rsid w:val="24D277C1"/>
    <w:rsid w:val="250A637E"/>
    <w:rsid w:val="25233CCD"/>
    <w:rsid w:val="252636C5"/>
    <w:rsid w:val="257618BF"/>
    <w:rsid w:val="258325D7"/>
    <w:rsid w:val="25D56478"/>
    <w:rsid w:val="264A55ED"/>
    <w:rsid w:val="26765E8E"/>
    <w:rsid w:val="267D3DCC"/>
    <w:rsid w:val="268E42FB"/>
    <w:rsid w:val="2695351E"/>
    <w:rsid w:val="26D8799A"/>
    <w:rsid w:val="26E3066F"/>
    <w:rsid w:val="26F740CE"/>
    <w:rsid w:val="27085F5E"/>
    <w:rsid w:val="275B1FDB"/>
    <w:rsid w:val="278502E9"/>
    <w:rsid w:val="27AB5D45"/>
    <w:rsid w:val="27CC2863"/>
    <w:rsid w:val="28003016"/>
    <w:rsid w:val="28203357"/>
    <w:rsid w:val="283B2AF8"/>
    <w:rsid w:val="288220B7"/>
    <w:rsid w:val="289D202F"/>
    <w:rsid w:val="28A013B6"/>
    <w:rsid w:val="28A25219"/>
    <w:rsid w:val="28C7736D"/>
    <w:rsid w:val="29091B5E"/>
    <w:rsid w:val="29150E2B"/>
    <w:rsid w:val="29180EA7"/>
    <w:rsid w:val="29316A88"/>
    <w:rsid w:val="297168EC"/>
    <w:rsid w:val="298C265E"/>
    <w:rsid w:val="29A77360"/>
    <w:rsid w:val="29B21671"/>
    <w:rsid w:val="29D03BDA"/>
    <w:rsid w:val="2A230F3D"/>
    <w:rsid w:val="2A3B4546"/>
    <w:rsid w:val="2A3E2499"/>
    <w:rsid w:val="2A9A6AAE"/>
    <w:rsid w:val="2ACE5C13"/>
    <w:rsid w:val="2AD311A6"/>
    <w:rsid w:val="2B56394A"/>
    <w:rsid w:val="2B6746A2"/>
    <w:rsid w:val="2B791B93"/>
    <w:rsid w:val="2B96777D"/>
    <w:rsid w:val="2B993160"/>
    <w:rsid w:val="2BE8021A"/>
    <w:rsid w:val="2BF25490"/>
    <w:rsid w:val="2C2F72C1"/>
    <w:rsid w:val="2C30717A"/>
    <w:rsid w:val="2C5959E1"/>
    <w:rsid w:val="2C667008"/>
    <w:rsid w:val="2C875E58"/>
    <w:rsid w:val="2CAF04F6"/>
    <w:rsid w:val="2D1A2F22"/>
    <w:rsid w:val="2D580673"/>
    <w:rsid w:val="2D837A98"/>
    <w:rsid w:val="2D94055C"/>
    <w:rsid w:val="2DAE6561"/>
    <w:rsid w:val="2E262DC2"/>
    <w:rsid w:val="2E2927DC"/>
    <w:rsid w:val="2E34137D"/>
    <w:rsid w:val="2E3D54F8"/>
    <w:rsid w:val="2E40391F"/>
    <w:rsid w:val="2E7C6448"/>
    <w:rsid w:val="2EA46E8B"/>
    <w:rsid w:val="2EAF0E69"/>
    <w:rsid w:val="2F0D2806"/>
    <w:rsid w:val="2F517AA8"/>
    <w:rsid w:val="2F5C5A11"/>
    <w:rsid w:val="2F672A00"/>
    <w:rsid w:val="2FA41090"/>
    <w:rsid w:val="301020C2"/>
    <w:rsid w:val="30265BEC"/>
    <w:rsid w:val="302E2E02"/>
    <w:rsid w:val="30343657"/>
    <w:rsid w:val="30370E32"/>
    <w:rsid w:val="303B41AB"/>
    <w:rsid w:val="30582ED4"/>
    <w:rsid w:val="306C170B"/>
    <w:rsid w:val="307F6998"/>
    <w:rsid w:val="308512D6"/>
    <w:rsid w:val="308F1C60"/>
    <w:rsid w:val="30B61787"/>
    <w:rsid w:val="30C34585"/>
    <w:rsid w:val="31883039"/>
    <w:rsid w:val="318E5126"/>
    <w:rsid w:val="319751DB"/>
    <w:rsid w:val="31987DAC"/>
    <w:rsid w:val="31C04629"/>
    <w:rsid w:val="31E04DF0"/>
    <w:rsid w:val="321337CE"/>
    <w:rsid w:val="324E3512"/>
    <w:rsid w:val="3290462F"/>
    <w:rsid w:val="3292450A"/>
    <w:rsid w:val="329F54E9"/>
    <w:rsid w:val="32C80E09"/>
    <w:rsid w:val="32D55E3F"/>
    <w:rsid w:val="32E12CB3"/>
    <w:rsid w:val="33142864"/>
    <w:rsid w:val="33284E8C"/>
    <w:rsid w:val="334F2DB5"/>
    <w:rsid w:val="33870436"/>
    <w:rsid w:val="33CA6314"/>
    <w:rsid w:val="33E5406A"/>
    <w:rsid w:val="33E711EA"/>
    <w:rsid w:val="341A5F46"/>
    <w:rsid w:val="34576AFE"/>
    <w:rsid w:val="347064E7"/>
    <w:rsid w:val="347B1E14"/>
    <w:rsid w:val="347B5075"/>
    <w:rsid w:val="34AE5EAF"/>
    <w:rsid w:val="34DE440D"/>
    <w:rsid w:val="35480C7E"/>
    <w:rsid w:val="354E29CA"/>
    <w:rsid w:val="3576467B"/>
    <w:rsid w:val="35BC3353"/>
    <w:rsid w:val="35D1746F"/>
    <w:rsid w:val="35E25CAB"/>
    <w:rsid w:val="3609549D"/>
    <w:rsid w:val="360A3932"/>
    <w:rsid w:val="363938AF"/>
    <w:rsid w:val="36805322"/>
    <w:rsid w:val="370A6D07"/>
    <w:rsid w:val="370D1D7C"/>
    <w:rsid w:val="375D344F"/>
    <w:rsid w:val="375E32B3"/>
    <w:rsid w:val="379B268B"/>
    <w:rsid w:val="379E11DF"/>
    <w:rsid w:val="380B5F1F"/>
    <w:rsid w:val="386506A9"/>
    <w:rsid w:val="38693BE4"/>
    <w:rsid w:val="387C2A59"/>
    <w:rsid w:val="38845256"/>
    <w:rsid w:val="389B0EE3"/>
    <w:rsid w:val="38B3677A"/>
    <w:rsid w:val="38F402EA"/>
    <w:rsid w:val="390F642A"/>
    <w:rsid w:val="39603314"/>
    <w:rsid w:val="39641CC9"/>
    <w:rsid w:val="396556E9"/>
    <w:rsid w:val="39711E34"/>
    <w:rsid w:val="397A7235"/>
    <w:rsid w:val="3A3539E8"/>
    <w:rsid w:val="3A682604"/>
    <w:rsid w:val="3A8B68A4"/>
    <w:rsid w:val="3A8F52A0"/>
    <w:rsid w:val="3AAA4A68"/>
    <w:rsid w:val="3AD02D67"/>
    <w:rsid w:val="3AE21E4A"/>
    <w:rsid w:val="3B193E53"/>
    <w:rsid w:val="3B445BFF"/>
    <w:rsid w:val="3B4723A0"/>
    <w:rsid w:val="3B5B39EF"/>
    <w:rsid w:val="3BBC1DC5"/>
    <w:rsid w:val="3BC96583"/>
    <w:rsid w:val="3C0C372C"/>
    <w:rsid w:val="3C353048"/>
    <w:rsid w:val="3C7B0ED0"/>
    <w:rsid w:val="3C926F1F"/>
    <w:rsid w:val="3CA6288A"/>
    <w:rsid w:val="3CAA785F"/>
    <w:rsid w:val="3CE312EE"/>
    <w:rsid w:val="3D0415DB"/>
    <w:rsid w:val="3D597A35"/>
    <w:rsid w:val="3D8A2ED2"/>
    <w:rsid w:val="3D9B241C"/>
    <w:rsid w:val="3DA206F1"/>
    <w:rsid w:val="3DAF5A46"/>
    <w:rsid w:val="3DBF3250"/>
    <w:rsid w:val="3DC075F4"/>
    <w:rsid w:val="3E023C7D"/>
    <w:rsid w:val="3E167F2A"/>
    <w:rsid w:val="3E316FD4"/>
    <w:rsid w:val="3E36460D"/>
    <w:rsid w:val="3E62550B"/>
    <w:rsid w:val="3E67765D"/>
    <w:rsid w:val="3E932237"/>
    <w:rsid w:val="3EA66131"/>
    <w:rsid w:val="3EC27060"/>
    <w:rsid w:val="3EC77777"/>
    <w:rsid w:val="3ED03C21"/>
    <w:rsid w:val="3EE739B1"/>
    <w:rsid w:val="3F517C20"/>
    <w:rsid w:val="3F6C3BCD"/>
    <w:rsid w:val="3F7311D9"/>
    <w:rsid w:val="3FA91BDC"/>
    <w:rsid w:val="3FC37AA5"/>
    <w:rsid w:val="3FEC4455"/>
    <w:rsid w:val="400755EF"/>
    <w:rsid w:val="40120C98"/>
    <w:rsid w:val="40133958"/>
    <w:rsid w:val="40503499"/>
    <w:rsid w:val="407E1EF4"/>
    <w:rsid w:val="40983F30"/>
    <w:rsid w:val="40C76C55"/>
    <w:rsid w:val="40DA603A"/>
    <w:rsid w:val="410F3F6B"/>
    <w:rsid w:val="411653DD"/>
    <w:rsid w:val="41336140"/>
    <w:rsid w:val="416234E4"/>
    <w:rsid w:val="41845ACE"/>
    <w:rsid w:val="41A831CC"/>
    <w:rsid w:val="41AF6167"/>
    <w:rsid w:val="41EC2120"/>
    <w:rsid w:val="42077B7A"/>
    <w:rsid w:val="42450D96"/>
    <w:rsid w:val="425A506D"/>
    <w:rsid w:val="427832C6"/>
    <w:rsid w:val="42876C49"/>
    <w:rsid w:val="42876F28"/>
    <w:rsid w:val="42B27F90"/>
    <w:rsid w:val="42E41A30"/>
    <w:rsid w:val="42E63D1F"/>
    <w:rsid w:val="43183366"/>
    <w:rsid w:val="43220D78"/>
    <w:rsid w:val="432F4439"/>
    <w:rsid w:val="43BF1824"/>
    <w:rsid w:val="43C642FA"/>
    <w:rsid w:val="43CD2151"/>
    <w:rsid w:val="43EF475F"/>
    <w:rsid w:val="43FF0D3A"/>
    <w:rsid w:val="44226DAE"/>
    <w:rsid w:val="442D18C0"/>
    <w:rsid w:val="443E1B33"/>
    <w:rsid w:val="445126AF"/>
    <w:rsid w:val="44600D38"/>
    <w:rsid w:val="44D00DFB"/>
    <w:rsid w:val="44EE7482"/>
    <w:rsid w:val="458A17F8"/>
    <w:rsid w:val="46957DDA"/>
    <w:rsid w:val="4699104A"/>
    <w:rsid w:val="46D47709"/>
    <w:rsid w:val="46F80FB5"/>
    <w:rsid w:val="47036CD9"/>
    <w:rsid w:val="472C02D7"/>
    <w:rsid w:val="47526ADD"/>
    <w:rsid w:val="477E42D4"/>
    <w:rsid w:val="47AC1FA8"/>
    <w:rsid w:val="47C02FED"/>
    <w:rsid w:val="47E20959"/>
    <w:rsid w:val="47F32D1E"/>
    <w:rsid w:val="48193A83"/>
    <w:rsid w:val="48293449"/>
    <w:rsid w:val="483B4A81"/>
    <w:rsid w:val="4849747C"/>
    <w:rsid w:val="48536E67"/>
    <w:rsid w:val="48571994"/>
    <w:rsid w:val="489D2A8A"/>
    <w:rsid w:val="48B350FF"/>
    <w:rsid w:val="48DB3130"/>
    <w:rsid w:val="49021BD4"/>
    <w:rsid w:val="49090AC3"/>
    <w:rsid w:val="492C61D5"/>
    <w:rsid w:val="499C1257"/>
    <w:rsid w:val="49A03A1D"/>
    <w:rsid w:val="49A06A1B"/>
    <w:rsid w:val="4A4139BA"/>
    <w:rsid w:val="4A734088"/>
    <w:rsid w:val="4A887186"/>
    <w:rsid w:val="4AAD5657"/>
    <w:rsid w:val="4AC0780B"/>
    <w:rsid w:val="4AC920B2"/>
    <w:rsid w:val="4ADD4840"/>
    <w:rsid w:val="4AE5018A"/>
    <w:rsid w:val="4B1C3E82"/>
    <w:rsid w:val="4BB54E13"/>
    <w:rsid w:val="4BB63238"/>
    <w:rsid w:val="4BEC2E9A"/>
    <w:rsid w:val="4C0574D9"/>
    <w:rsid w:val="4C176185"/>
    <w:rsid w:val="4C310E3E"/>
    <w:rsid w:val="4C3666E4"/>
    <w:rsid w:val="4C3D70C0"/>
    <w:rsid w:val="4C4664FD"/>
    <w:rsid w:val="4C502DEF"/>
    <w:rsid w:val="4C636516"/>
    <w:rsid w:val="4C82112E"/>
    <w:rsid w:val="4D06292A"/>
    <w:rsid w:val="4D0D2038"/>
    <w:rsid w:val="4D253C7B"/>
    <w:rsid w:val="4D51163E"/>
    <w:rsid w:val="4D7317A9"/>
    <w:rsid w:val="4D7B0EEF"/>
    <w:rsid w:val="4D8F58F5"/>
    <w:rsid w:val="4D9C496A"/>
    <w:rsid w:val="4DBA5403"/>
    <w:rsid w:val="4E3F68A1"/>
    <w:rsid w:val="4EDC65ED"/>
    <w:rsid w:val="4EEE0AF9"/>
    <w:rsid w:val="4EFE62DC"/>
    <w:rsid w:val="4F2C261D"/>
    <w:rsid w:val="4F436D37"/>
    <w:rsid w:val="4F5E1ACA"/>
    <w:rsid w:val="4FAD3A1E"/>
    <w:rsid w:val="4FB338F2"/>
    <w:rsid w:val="4FE919D4"/>
    <w:rsid w:val="50100D43"/>
    <w:rsid w:val="502F175F"/>
    <w:rsid w:val="50320727"/>
    <w:rsid w:val="5046759F"/>
    <w:rsid w:val="5047469C"/>
    <w:rsid w:val="50515CCF"/>
    <w:rsid w:val="506E497C"/>
    <w:rsid w:val="50786CD0"/>
    <w:rsid w:val="50794E24"/>
    <w:rsid w:val="50E40925"/>
    <w:rsid w:val="51142A3E"/>
    <w:rsid w:val="51306FD8"/>
    <w:rsid w:val="513C7C42"/>
    <w:rsid w:val="51410A6E"/>
    <w:rsid w:val="51AE5CE4"/>
    <w:rsid w:val="51B47AC1"/>
    <w:rsid w:val="52671137"/>
    <w:rsid w:val="527F1421"/>
    <w:rsid w:val="528469A9"/>
    <w:rsid w:val="52BB012E"/>
    <w:rsid w:val="52DF5055"/>
    <w:rsid w:val="53067CD1"/>
    <w:rsid w:val="534670E9"/>
    <w:rsid w:val="534F4F85"/>
    <w:rsid w:val="539C65EE"/>
    <w:rsid w:val="54025EA0"/>
    <w:rsid w:val="540A3DC8"/>
    <w:rsid w:val="54147A12"/>
    <w:rsid w:val="544D0435"/>
    <w:rsid w:val="545462EE"/>
    <w:rsid w:val="545F04DA"/>
    <w:rsid w:val="547729A8"/>
    <w:rsid w:val="54C06DD5"/>
    <w:rsid w:val="54C74250"/>
    <w:rsid w:val="54F058CD"/>
    <w:rsid w:val="54F25CD9"/>
    <w:rsid w:val="550556E4"/>
    <w:rsid w:val="550B00EA"/>
    <w:rsid w:val="55145304"/>
    <w:rsid w:val="55166AAB"/>
    <w:rsid w:val="55167A00"/>
    <w:rsid w:val="552A19C8"/>
    <w:rsid w:val="5534371D"/>
    <w:rsid w:val="55351940"/>
    <w:rsid w:val="56055E56"/>
    <w:rsid w:val="560C782C"/>
    <w:rsid w:val="562F3914"/>
    <w:rsid w:val="5650706B"/>
    <w:rsid w:val="56540F51"/>
    <w:rsid w:val="568D2993"/>
    <w:rsid w:val="569345F0"/>
    <w:rsid w:val="56AC13B0"/>
    <w:rsid w:val="57045A07"/>
    <w:rsid w:val="571D3B05"/>
    <w:rsid w:val="57227786"/>
    <w:rsid w:val="572B6E07"/>
    <w:rsid w:val="57593778"/>
    <w:rsid w:val="57B54976"/>
    <w:rsid w:val="57D552DF"/>
    <w:rsid w:val="57FA4B62"/>
    <w:rsid w:val="584E62D9"/>
    <w:rsid w:val="58734AB4"/>
    <w:rsid w:val="58773C4D"/>
    <w:rsid w:val="589428F3"/>
    <w:rsid w:val="58B32956"/>
    <w:rsid w:val="58C20100"/>
    <w:rsid w:val="592D1AFE"/>
    <w:rsid w:val="59436170"/>
    <w:rsid w:val="59AF2A83"/>
    <w:rsid w:val="59D95870"/>
    <w:rsid w:val="5A102537"/>
    <w:rsid w:val="5A514907"/>
    <w:rsid w:val="5A705DBF"/>
    <w:rsid w:val="5A8A1CA3"/>
    <w:rsid w:val="5AE30FDC"/>
    <w:rsid w:val="5B0542FD"/>
    <w:rsid w:val="5B160008"/>
    <w:rsid w:val="5B7E4CF5"/>
    <w:rsid w:val="5BB379B1"/>
    <w:rsid w:val="5BD15953"/>
    <w:rsid w:val="5C1A78E0"/>
    <w:rsid w:val="5C623F9C"/>
    <w:rsid w:val="5CAC6BFF"/>
    <w:rsid w:val="5D06578F"/>
    <w:rsid w:val="5D5F44F0"/>
    <w:rsid w:val="5D693ECB"/>
    <w:rsid w:val="5DD5665D"/>
    <w:rsid w:val="5DE45AB7"/>
    <w:rsid w:val="5E336E3E"/>
    <w:rsid w:val="5E695E94"/>
    <w:rsid w:val="5E6A1336"/>
    <w:rsid w:val="5E9E0325"/>
    <w:rsid w:val="5EA43592"/>
    <w:rsid w:val="5EBF2621"/>
    <w:rsid w:val="5ED45AE1"/>
    <w:rsid w:val="5EDE12CF"/>
    <w:rsid w:val="5EEC0449"/>
    <w:rsid w:val="5EF84CB8"/>
    <w:rsid w:val="5F1200FE"/>
    <w:rsid w:val="5F175BDC"/>
    <w:rsid w:val="5F202AC6"/>
    <w:rsid w:val="5F253C69"/>
    <w:rsid w:val="5F6473CA"/>
    <w:rsid w:val="5F872B7E"/>
    <w:rsid w:val="5FE318B5"/>
    <w:rsid w:val="5FF873ED"/>
    <w:rsid w:val="5FFD58DE"/>
    <w:rsid w:val="601B63B3"/>
    <w:rsid w:val="603547F6"/>
    <w:rsid w:val="603F5146"/>
    <w:rsid w:val="60427BDA"/>
    <w:rsid w:val="60576327"/>
    <w:rsid w:val="605B5F63"/>
    <w:rsid w:val="609C4D01"/>
    <w:rsid w:val="60A25789"/>
    <w:rsid w:val="60A73CDD"/>
    <w:rsid w:val="60B40F7A"/>
    <w:rsid w:val="60D85115"/>
    <w:rsid w:val="60E078E8"/>
    <w:rsid w:val="611167F9"/>
    <w:rsid w:val="61C853B7"/>
    <w:rsid w:val="61DC6920"/>
    <w:rsid w:val="61E84C91"/>
    <w:rsid w:val="61FF6FC0"/>
    <w:rsid w:val="62236AD8"/>
    <w:rsid w:val="62825595"/>
    <w:rsid w:val="6284253B"/>
    <w:rsid w:val="62B66C98"/>
    <w:rsid w:val="62BC5301"/>
    <w:rsid w:val="62C47487"/>
    <w:rsid w:val="62E72148"/>
    <w:rsid w:val="62E94048"/>
    <w:rsid w:val="632C62B6"/>
    <w:rsid w:val="633738A9"/>
    <w:rsid w:val="634425AD"/>
    <w:rsid w:val="637F2451"/>
    <w:rsid w:val="63CB71D3"/>
    <w:rsid w:val="63E65CC6"/>
    <w:rsid w:val="64572203"/>
    <w:rsid w:val="6486060D"/>
    <w:rsid w:val="648F11B7"/>
    <w:rsid w:val="64C7135D"/>
    <w:rsid w:val="64CC2AFD"/>
    <w:rsid w:val="64F74013"/>
    <w:rsid w:val="64FE31A6"/>
    <w:rsid w:val="64FF4EF5"/>
    <w:rsid w:val="662B7A1A"/>
    <w:rsid w:val="66427325"/>
    <w:rsid w:val="6663629B"/>
    <w:rsid w:val="66840884"/>
    <w:rsid w:val="668C7A8D"/>
    <w:rsid w:val="66B241B8"/>
    <w:rsid w:val="66E07090"/>
    <w:rsid w:val="67177EC9"/>
    <w:rsid w:val="67255045"/>
    <w:rsid w:val="67696625"/>
    <w:rsid w:val="678030A5"/>
    <w:rsid w:val="67C834CE"/>
    <w:rsid w:val="682A1E20"/>
    <w:rsid w:val="682A40DB"/>
    <w:rsid w:val="682A483D"/>
    <w:rsid w:val="686A72AA"/>
    <w:rsid w:val="68704E33"/>
    <w:rsid w:val="687C0CF4"/>
    <w:rsid w:val="6886266A"/>
    <w:rsid w:val="689E2228"/>
    <w:rsid w:val="68D24A56"/>
    <w:rsid w:val="68F018E9"/>
    <w:rsid w:val="6909711C"/>
    <w:rsid w:val="69621BB9"/>
    <w:rsid w:val="696E2A07"/>
    <w:rsid w:val="69B24B79"/>
    <w:rsid w:val="69CE65AC"/>
    <w:rsid w:val="69E765C4"/>
    <w:rsid w:val="6A2C65CB"/>
    <w:rsid w:val="6A365248"/>
    <w:rsid w:val="6A480211"/>
    <w:rsid w:val="6A641DC8"/>
    <w:rsid w:val="6A9713C4"/>
    <w:rsid w:val="6AC8080E"/>
    <w:rsid w:val="6ACC32BC"/>
    <w:rsid w:val="6ACE1FA0"/>
    <w:rsid w:val="6ACF0252"/>
    <w:rsid w:val="6B3925F3"/>
    <w:rsid w:val="6BAD2F38"/>
    <w:rsid w:val="6BBB3B9C"/>
    <w:rsid w:val="6BF02D6F"/>
    <w:rsid w:val="6C5D50A5"/>
    <w:rsid w:val="6C821360"/>
    <w:rsid w:val="6CBB6F9D"/>
    <w:rsid w:val="6CE728EC"/>
    <w:rsid w:val="6CFF649D"/>
    <w:rsid w:val="6D287C81"/>
    <w:rsid w:val="6D49262D"/>
    <w:rsid w:val="6D5A469E"/>
    <w:rsid w:val="6D5B4E96"/>
    <w:rsid w:val="6D904895"/>
    <w:rsid w:val="6D93227F"/>
    <w:rsid w:val="6DB55F9F"/>
    <w:rsid w:val="6DF518AA"/>
    <w:rsid w:val="6E2D4602"/>
    <w:rsid w:val="6E3476E7"/>
    <w:rsid w:val="6E4B5283"/>
    <w:rsid w:val="6E6455A2"/>
    <w:rsid w:val="6E87121C"/>
    <w:rsid w:val="6E9E6A8F"/>
    <w:rsid w:val="6EDE7018"/>
    <w:rsid w:val="6EFB4545"/>
    <w:rsid w:val="6F2436D4"/>
    <w:rsid w:val="6FB46507"/>
    <w:rsid w:val="6FD06071"/>
    <w:rsid w:val="6FD217DB"/>
    <w:rsid w:val="6FD85929"/>
    <w:rsid w:val="7000307E"/>
    <w:rsid w:val="701232E7"/>
    <w:rsid w:val="702F1DFD"/>
    <w:rsid w:val="706D316C"/>
    <w:rsid w:val="710C71E5"/>
    <w:rsid w:val="710F0B86"/>
    <w:rsid w:val="714007E6"/>
    <w:rsid w:val="719D1224"/>
    <w:rsid w:val="71AD5105"/>
    <w:rsid w:val="71C4553B"/>
    <w:rsid w:val="71D24857"/>
    <w:rsid w:val="71FB27E7"/>
    <w:rsid w:val="722F378D"/>
    <w:rsid w:val="72727B7A"/>
    <w:rsid w:val="729F1766"/>
    <w:rsid w:val="72CF149B"/>
    <w:rsid w:val="72DB2AAB"/>
    <w:rsid w:val="72DE5738"/>
    <w:rsid w:val="72F7111A"/>
    <w:rsid w:val="73047F5E"/>
    <w:rsid w:val="731F369D"/>
    <w:rsid w:val="73574D34"/>
    <w:rsid w:val="737E1161"/>
    <w:rsid w:val="739B7D05"/>
    <w:rsid w:val="739D3FDD"/>
    <w:rsid w:val="73E43EDE"/>
    <w:rsid w:val="73EF77CD"/>
    <w:rsid w:val="74072B4E"/>
    <w:rsid w:val="741D1BC4"/>
    <w:rsid w:val="7445476B"/>
    <w:rsid w:val="74612F15"/>
    <w:rsid w:val="74694C20"/>
    <w:rsid w:val="74737806"/>
    <w:rsid w:val="74B766E7"/>
    <w:rsid w:val="74BD440E"/>
    <w:rsid w:val="74CE47EE"/>
    <w:rsid w:val="74DA1A49"/>
    <w:rsid w:val="74DA434D"/>
    <w:rsid w:val="74FF354B"/>
    <w:rsid w:val="75126CDF"/>
    <w:rsid w:val="752A4138"/>
    <w:rsid w:val="75951EC7"/>
    <w:rsid w:val="75A20CC5"/>
    <w:rsid w:val="75BA4A99"/>
    <w:rsid w:val="75BF249A"/>
    <w:rsid w:val="75EC3865"/>
    <w:rsid w:val="762646EB"/>
    <w:rsid w:val="76284E5D"/>
    <w:rsid w:val="76370248"/>
    <w:rsid w:val="766E5EB1"/>
    <w:rsid w:val="76731661"/>
    <w:rsid w:val="76A01905"/>
    <w:rsid w:val="76A264D7"/>
    <w:rsid w:val="77554184"/>
    <w:rsid w:val="77731F39"/>
    <w:rsid w:val="77743DFD"/>
    <w:rsid w:val="777A6846"/>
    <w:rsid w:val="778D0DD6"/>
    <w:rsid w:val="77DB42B2"/>
    <w:rsid w:val="77E31EC6"/>
    <w:rsid w:val="77EA04AF"/>
    <w:rsid w:val="77ED4DA1"/>
    <w:rsid w:val="77F63644"/>
    <w:rsid w:val="781160AD"/>
    <w:rsid w:val="782964F3"/>
    <w:rsid w:val="78985CC0"/>
    <w:rsid w:val="78A523D0"/>
    <w:rsid w:val="78AF366E"/>
    <w:rsid w:val="78F76399"/>
    <w:rsid w:val="79194965"/>
    <w:rsid w:val="79575C13"/>
    <w:rsid w:val="79855CCF"/>
    <w:rsid w:val="7A4B52AB"/>
    <w:rsid w:val="7AAA33D7"/>
    <w:rsid w:val="7AB4148F"/>
    <w:rsid w:val="7B075625"/>
    <w:rsid w:val="7B1349A5"/>
    <w:rsid w:val="7B303137"/>
    <w:rsid w:val="7B4201B0"/>
    <w:rsid w:val="7B573836"/>
    <w:rsid w:val="7BB708E3"/>
    <w:rsid w:val="7BC33125"/>
    <w:rsid w:val="7C7E0ACB"/>
    <w:rsid w:val="7CA1603D"/>
    <w:rsid w:val="7CAD5359"/>
    <w:rsid w:val="7CB2667E"/>
    <w:rsid w:val="7CCE2293"/>
    <w:rsid w:val="7CF14DC1"/>
    <w:rsid w:val="7CF91DEC"/>
    <w:rsid w:val="7D113C02"/>
    <w:rsid w:val="7D604C2B"/>
    <w:rsid w:val="7D851EE9"/>
    <w:rsid w:val="7D9178FA"/>
    <w:rsid w:val="7D93226C"/>
    <w:rsid w:val="7DCA350C"/>
    <w:rsid w:val="7DF7231D"/>
    <w:rsid w:val="7E15098E"/>
    <w:rsid w:val="7E473655"/>
    <w:rsid w:val="7E8947E1"/>
    <w:rsid w:val="7E9669E7"/>
    <w:rsid w:val="7E98019C"/>
    <w:rsid w:val="7EEB6D0E"/>
    <w:rsid w:val="7EEC7D2A"/>
    <w:rsid w:val="7F022A1D"/>
    <w:rsid w:val="7F307E97"/>
    <w:rsid w:val="7F5B152A"/>
    <w:rsid w:val="7F633A80"/>
    <w:rsid w:val="7F881885"/>
    <w:rsid w:val="7FB046CA"/>
    <w:rsid w:val="7FE010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Body text|7_"/>
    <w:basedOn w:val="3"/>
    <w:link w:val="5"/>
    <w:qFormat/>
    <w:uiPriority w:val="0"/>
    <w:rPr>
      <w:rFonts w:ascii="宋体" w:hAnsi="宋体" w:eastAsia="宋体" w:cs="宋体"/>
      <w:sz w:val="82"/>
      <w:szCs w:val="82"/>
      <w:u w:val="none"/>
      <w:shd w:val="clear" w:color="auto" w:fill="auto"/>
      <w:lang w:val="zh-TW" w:eastAsia="zh-TW" w:bidi="zh-TW"/>
    </w:rPr>
  </w:style>
  <w:style w:type="paragraph" w:customStyle="1" w:styleId="5">
    <w:name w:val="Body text|7"/>
    <w:basedOn w:val="1"/>
    <w:link w:val="4"/>
    <w:qFormat/>
    <w:uiPriority w:val="0"/>
    <w:pPr>
      <w:widowControl w:val="0"/>
      <w:shd w:val="clear" w:color="auto" w:fill="auto"/>
    </w:pPr>
    <w:rPr>
      <w:rFonts w:ascii="宋体" w:hAnsi="宋体" w:eastAsia="宋体" w:cs="宋体"/>
      <w:sz w:val="82"/>
      <w:szCs w:val="82"/>
      <w:u w:val="none"/>
      <w:shd w:val="clear" w:color="auto" w:fill="auto"/>
      <w:lang w:val="zh-TW" w:eastAsia="zh-TW" w:bidi="zh-TW"/>
    </w:rPr>
  </w:style>
  <w:style w:type="character" w:customStyle="1" w:styleId="6">
    <w:name w:val="Body text|3_"/>
    <w:basedOn w:val="3"/>
    <w:link w:val="7"/>
    <w:qFormat/>
    <w:uiPriority w:val="0"/>
    <w:rPr>
      <w:rFonts w:ascii="宋体" w:hAnsi="宋体" w:eastAsia="宋体" w:cs="宋体"/>
      <w:sz w:val="44"/>
      <w:szCs w:val="44"/>
      <w:u w:val="none"/>
      <w:shd w:val="clear" w:color="auto" w:fill="auto"/>
      <w:lang w:val="zh-TW" w:eastAsia="zh-TW" w:bidi="zh-TW"/>
    </w:rPr>
  </w:style>
  <w:style w:type="paragraph" w:customStyle="1" w:styleId="7">
    <w:name w:val="Body text|3"/>
    <w:basedOn w:val="1"/>
    <w:link w:val="6"/>
    <w:qFormat/>
    <w:uiPriority w:val="0"/>
    <w:pPr>
      <w:widowControl w:val="0"/>
      <w:shd w:val="clear" w:color="auto" w:fill="auto"/>
      <w:spacing w:after="150"/>
      <w:jc w:val="center"/>
    </w:pPr>
    <w:rPr>
      <w:rFonts w:ascii="宋体" w:hAnsi="宋体" w:eastAsia="宋体" w:cs="宋体"/>
      <w:sz w:val="44"/>
      <w:szCs w:val="44"/>
      <w:u w:val="none"/>
      <w:shd w:val="clear" w:color="auto" w:fill="auto"/>
      <w:lang w:val="zh-TW" w:eastAsia="zh-TW" w:bidi="zh-TW"/>
    </w:rPr>
  </w:style>
  <w:style w:type="character" w:customStyle="1" w:styleId="8">
    <w:name w:val="Body text|1_"/>
    <w:basedOn w:val="3"/>
    <w:link w:val="9"/>
    <w:qFormat/>
    <w:uiPriority w:val="0"/>
    <w:rPr>
      <w:rFonts w:ascii="宋体" w:hAnsi="宋体" w:eastAsia="宋体" w:cs="宋体"/>
      <w:sz w:val="30"/>
      <w:szCs w:val="30"/>
      <w:u w:val="none"/>
      <w:shd w:val="clear" w:color="auto" w:fill="auto"/>
      <w:lang w:val="zh-TW" w:eastAsia="zh-TW" w:bidi="zh-TW"/>
    </w:rPr>
  </w:style>
  <w:style w:type="paragraph" w:customStyle="1" w:styleId="9">
    <w:name w:val="Body text|1"/>
    <w:basedOn w:val="1"/>
    <w:link w:val="8"/>
    <w:qFormat/>
    <w:uiPriority w:val="0"/>
    <w:pPr>
      <w:widowControl w:val="0"/>
      <w:shd w:val="clear" w:color="auto" w:fill="auto"/>
      <w:spacing w:after="160" w:line="353" w:lineRule="auto"/>
      <w:ind w:firstLine="400"/>
    </w:pPr>
    <w:rPr>
      <w:rFonts w:ascii="宋体" w:hAnsi="宋体" w:eastAsia="宋体" w:cs="宋体"/>
      <w:sz w:val="30"/>
      <w:szCs w:val="30"/>
      <w:u w:val="none"/>
      <w:shd w:val="clear" w:color="auto" w:fill="auto"/>
      <w:lang w:val="zh-TW" w:eastAsia="zh-TW" w:bidi="zh-TW"/>
    </w:rPr>
  </w:style>
  <w:style w:type="character" w:customStyle="1" w:styleId="10">
    <w:name w:val="Body text|4_"/>
    <w:basedOn w:val="3"/>
    <w:link w:val="11"/>
    <w:qFormat/>
    <w:uiPriority w:val="0"/>
    <w:rPr>
      <w:b/>
      <w:bCs/>
      <w:sz w:val="32"/>
      <w:szCs w:val="32"/>
      <w:u w:val="none"/>
      <w:shd w:val="clear" w:color="auto" w:fill="auto"/>
    </w:rPr>
  </w:style>
  <w:style w:type="paragraph" w:customStyle="1" w:styleId="11">
    <w:name w:val="Body text|4"/>
    <w:basedOn w:val="1"/>
    <w:link w:val="10"/>
    <w:qFormat/>
    <w:uiPriority w:val="0"/>
    <w:pPr>
      <w:widowControl w:val="0"/>
      <w:shd w:val="clear" w:color="auto" w:fill="auto"/>
      <w:spacing w:after="140"/>
      <w:jc w:val="center"/>
    </w:pPr>
    <w:rPr>
      <w:b/>
      <w:bCs/>
      <w:sz w:val="32"/>
      <w:szCs w:val="32"/>
      <w:u w:val="none"/>
      <w:shd w:val="clear" w:color="auto" w:fill="auto"/>
    </w:rPr>
  </w:style>
  <w:style w:type="character" w:customStyle="1" w:styleId="12">
    <w:name w:val="Table of contents|1_"/>
    <w:basedOn w:val="3"/>
    <w:link w:val="13"/>
    <w:qFormat/>
    <w:uiPriority w:val="0"/>
    <w:rPr>
      <w:rFonts w:ascii="宋体" w:hAnsi="宋体" w:eastAsia="宋体" w:cs="宋体"/>
      <w:sz w:val="30"/>
      <w:szCs w:val="30"/>
      <w:u w:val="none"/>
      <w:shd w:val="clear" w:color="auto" w:fill="auto"/>
      <w:lang w:val="zh-TW" w:eastAsia="zh-TW" w:bidi="zh-TW"/>
    </w:rPr>
  </w:style>
  <w:style w:type="paragraph" w:customStyle="1" w:styleId="13">
    <w:name w:val="Table of contents|1"/>
    <w:basedOn w:val="1"/>
    <w:link w:val="12"/>
    <w:qFormat/>
    <w:uiPriority w:val="0"/>
    <w:pPr>
      <w:widowControl w:val="0"/>
      <w:shd w:val="clear" w:color="auto" w:fill="auto"/>
      <w:spacing w:after="180"/>
      <w:ind w:firstLine="220"/>
    </w:pPr>
    <w:rPr>
      <w:rFonts w:ascii="宋体" w:hAnsi="宋体" w:eastAsia="宋体" w:cs="宋体"/>
      <w:sz w:val="30"/>
      <w:szCs w:val="30"/>
      <w:u w:val="none"/>
      <w:shd w:val="clear" w:color="auto" w:fill="auto"/>
      <w:lang w:val="zh-TW" w:eastAsia="zh-TW" w:bidi="zh-TW"/>
    </w:rPr>
  </w:style>
  <w:style w:type="character" w:customStyle="1" w:styleId="14">
    <w:name w:val="Header or footer|2_"/>
    <w:basedOn w:val="3"/>
    <w:link w:val="15"/>
    <w:qFormat/>
    <w:uiPriority w:val="0"/>
    <w:rPr>
      <w:sz w:val="20"/>
      <w:szCs w:val="20"/>
      <w:u w:val="none"/>
      <w:shd w:val="clear" w:color="auto" w:fill="auto"/>
      <w:lang w:val="zh-TW" w:eastAsia="zh-TW" w:bidi="zh-TW"/>
    </w:rPr>
  </w:style>
  <w:style w:type="paragraph" w:customStyle="1" w:styleId="15">
    <w:name w:val="Header or footer|2"/>
    <w:basedOn w:val="1"/>
    <w:link w:val="14"/>
    <w:qFormat/>
    <w:uiPriority w:val="0"/>
    <w:pPr>
      <w:widowControl w:val="0"/>
      <w:shd w:val="clear" w:color="auto" w:fill="auto"/>
    </w:pPr>
    <w:rPr>
      <w:sz w:val="20"/>
      <w:szCs w:val="20"/>
      <w:u w:val="none"/>
      <w:shd w:val="clear" w:color="auto" w:fill="auto"/>
      <w:lang w:val="zh-TW" w:eastAsia="zh-TW" w:bidi="zh-TW"/>
    </w:rPr>
  </w:style>
  <w:style w:type="character" w:customStyle="1" w:styleId="16">
    <w:name w:val="Heading #1|1_"/>
    <w:basedOn w:val="3"/>
    <w:link w:val="17"/>
    <w:qFormat/>
    <w:uiPriority w:val="0"/>
    <w:rPr>
      <w:rFonts w:ascii="宋体" w:hAnsi="宋体" w:eastAsia="宋体" w:cs="宋体"/>
      <w:sz w:val="44"/>
      <w:szCs w:val="44"/>
      <w:u w:val="none"/>
      <w:shd w:val="clear" w:color="auto" w:fill="auto"/>
      <w:lang w:val="zh-TW" w:eastAsia="zh-TW" w:bidi="zh-TW"/>
    </w:rPr>
  </w:style>
  <w:style w:type="paragraph" w:customStyle="1" w:styleId="17">
    <w:name w:val="Heading #1|1"/>
    <w:basedOn w:val="1"/>
    <w:link w:val="16"/>
    <w:qFormat/>
    <w:uiPriority w:val="0"/>
    <w:pPr>
      <w:widowControl w:val="0"/>
      <w:shd w:val="clear" w:color="auto" w:fill="auto"/>
      <w:spacing w:after="440"/>
      <w:jc w:val="center"/>
      <w:outlineLvl w:val="0"/>
    </w:pPr>
    <w:rPr>
      <w:rFonts w:ascii="宋体" w:hAnsi="宋体" w:eastAsia="宋体" w:cs="宋体"/>
      <w:sz w:val="44"/>
      <w:szCs w:val="44"/>
      <w:u w:val="none"/>
      <w:shd w:val="clear" w:color="auto" w:fill="auto"/>
      <w:lang w:val="zh-TW" w:eastAsia="zh-TW" w:bidi="zh-TW"/>
    </w:rPr>
  </w:style>
  <w:style w:type="character" w:customStyle="1" w:styleId="18">
    <w:name w:val="Picture caption|1_"/>
    <w:basedOn w:val="3"/>
    <w:link w:val="19"/>
    <w:qFormat/>
    <w:uiPriority w:val="0"/>
    <w:rPr>
      <w:w w:val="80"/>
      <w:sz w:val="30"/>
      <w:szCs w:val="30"/>
      <w:u w:val="none"/>
      <w:shd w:val="clear" w:color="auto" w:fill="auto"/>
    </w:rPr>
  </w:style>
  <w:style w:type="paragraph" w:customStyle="1" w:styleId="19">
    <w:name w:val="Picture caption|1"/>
    <w:basedOn w:val="1"/>
    <w:link w:val="18"/>
    <w:qFormat/>
    <w:uiPriority w:val="0"/>
    <w:pPr>
      <w:widowControl w:val="0"/>
      <w:shd w:val="clear" w:color="auto" w:fill="auto"/>
    </w:pPr>
    <w:rPr>
      <w:w w:val="80"/>
      <w:sz w:val="30"/>
      <w:szCs w:val="30"/>
      <w:u w:val="none"/>
      <w:shd w:val="clear" w:color="auto" w:fill="auto"/>
    </w:rPr>
  </w:style>
  <w:style w:type="character" w:customStyle="1" w:styleId="20">
    <w:name w:val="Table caption|1_"/>
    <w:basedOn w:val="3"/>
    <w:link w:val="21"/>
    <w:qFormat/>
    <w:uiPriority w:val="0"/>
    <w:rPr>
      <w:sz w:val="17"/>
      <w:szCs w:val="17"/>
      <w:u w:val="none"/>
      <w:shd w:val="clear" w:color="auto" w:fill="auto"/>
      <w:lang w:val="zh-TW" w:eastAsia="zh-TW" w:bidi="zh-TW"/>
    </w:rPr>
  </w:style>
  <w:style w:type="paragraph" w:customStyle="1" w:styleId="21">
    <w:name w:val="Table caption|1"/>
    <w:basedOn w:val="1"/>
    <w:link w:val="20"/>
    <w:qFormat/>
    <w:uiPriority w:val="0"/>
    <w:pPr>
      <w:widowControl w:val="0"/>
      <w:shd w:val="clear" w:color="auto" w:fill="auto"/>
    </w:pPr>
    <w:rPr>
      <w:sz w:val="17"/>
      <w:szCs w:val="17"/>
      <w:u w:val="none"/>
      <w:shd w:val="clear" w:color="auto" w:fill="auto"/>
      <w:lang w:val="zh-TW" w:eastAsia="zh-TW" w:bidi="zh-TW"/>
    </w:rPr>
  </w:style>
  <w:style w:type="character" w:customStyle="1" w:styleId="22">
    <w:name w:val="Other|2_"/>
    <w:basedOn w:val="3"/>
    <w:link w:val="23"/>
    <w:qFormat/>
    <w:uiPriority w:val="0"/>
    <w:rPr>
      <w:rFonts w:ascii="宋体" w:hAnsi="宋体" w:eastAsia="宋体" w:cs="宋体"/>
      <w:sz w:val="20"/>
      <w:szCs w:val="20"/>
      <w:u w:val="none"/>
      <w:shd w:val="clear" w:color="auto" w:fill="auto"/>
      <w:lang w:val="zh-TW" w:eastAsia="zh-TW" w:bidi="zh-TW"/>
    </w:rPr>
  </w:style>
  <w:style w:type="paragraph" w:customStyle="1" w:styleId="23">
    <w:name w:val="Other|2"/>
    <w:basedOn w:val="1"/>
    <w:link w:val="22"/>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24">
    <w:name w:val="Other|1_"/>
    <w:basedOn w:val="3"/>
    <w:link w:val="25"/>
    <w:qFormat/>
    <w:uiPriority w:val="0"/>
    <w:rPr>
      <w:rFonts w:ascii="宋体" w:hAnsi="宋体" w:eastAsia="宋体" w:cs="宋体"/>
      <w:sz w:val="30"/>
      <w:szCs w:val="30"/>
      <w:u w:val="none"/>
      <w:shd w:val="clear" w:color="auto" w:fill="auto"/>
      <w:lang w:val="zh-TW" w:eastAsia="zh-TW" w:bidi="zh-TW"/>
    </w:rPr>
  </w:style>
  <w:style w:type="paragraph" w:customStyle="1" w:styleId="25">
    <w:name w:val="Other|1"/>
    <w:basedOn w:val="1"/>
    <w:link w:val="24"/>
    <w:qFormat/>
    <w:uiPriority w:val="0"/>
    <w:pPr>
      <w:widowControl w:val="0"/>
      <w:shd w:val="clear" w:color="auto" w:fill="auto"/>
      <w:spacing w:after="160" w:line="353" w:lineRule="auto"/>
      <w:ind w:firstLine="400"/>
    </w:pPr>
    <w:rPr>
      <w:rFonts w:ascii="宋体" w:hAnsi="宋体" w:eastAsia="宋体" w:cs="宋体"/>
      <w:sz w:val="30"/>
      <w:szCs w:val="30"/>
      <w:u w:val="none"/>
      <w:shd w:val="clear" w:color="auto" w:fill="auto"/>
      <w:lang w:val="zh-TW" w:eastAsia="zh-TW" w:bidi="zh-TW"/>
    </w:rPr>
  </w:style>
  <w:style w:type="character" w:customStyle="1" w:styleId="26">
    <w:name w:val="Header or footer|1_"/>
    <w:basedOn w:val="3"/>
    <w:link w:val="27"/>
    <w:qFormat/>
    <w:uiPriority w:val="0"/>
    <w:rPr>
      <w:sz w:val="20"/>
      <w:szCs w:val="20"/>
      <w:u w:val="none"/>
      <w:shd w:val="clear" w:color="auto" w:fill="auto"/>
      <w:lang w:val="zh-TW" w:eastAsia="zh-TW" w:bidi="zh-TW"/>
    </w:rPr>
  </w:style>
  <w:style w:type="paragraph" w:customStyle="1" w:styleId="27">
    <w:name w:val="Header or footer|1"/>
    <w:basedOn w:val="1"/>
    <w:link w:val="26"/>
    <w:qFormat/>
    <w:uiPriority w:val="0"/>
    <w:pPr>
      <w:widowControl w:val="0"/>
      <w:shd w:val="clear" w:color="auto" w:fill="auto"/>
    </w:pPr>
    <w:rPr>
      <w:sz w:val="20"/>
      <w:szCs w:val="20"/>
      <w:u w:val="none"/>
      <w:shd w:val="clear" w:color="auto" w:fill="auto"/>
      <w:lang w:val="zh-TW" w:eastAsia="zh-TW" w:bidi="zh-TW"/>
    </w:rPr>
  </w:style>
  <w:style w:type="character" w:customStyle="1" w:styleId="28">
    <w:name w:val="Heading #2|1_"/>
    <w:basedOn w:val="3"/>
    <w:link w:val="29"/>
    <w:qFormat/>
    <w:uiPriority w:val="0"/>
    <w:rPr>
      <w:rFonts w:ascii="宋体" w:hAnsi="宋体" w:eastAsia="宋体" w:cs="宋体"/>
      <w:sz w:val="36"/>
      <w:szCs w:val="36"/>
      <w:u w:val="none"/>
      <w:shd w:val="clear" w:color="auto" w:fill="auto"/>
      <w:lang w:val="zh-TW" w:eastAsia="zh-TW" w:bidi="zh-TW"/>
    </w:rPr>
  </w:style>
  <w:style w:type="paragraph" w:customStyle="1" w:styleId="29">
    <w:name w:val="Heading #2|1"/>
    <w:basedOn w:val="1"/>
    <w:link w:val="28"/>
    <w:qFormat/>
    <w:uiPriority w:val="0"/>
    <w:pPr>
      <w:widowControl w:val="0"/>
      <w:shd w:val="clear" w:color="auto" w:fill="auto"/>
      <w:spacing w:after="610"/>
      <w:jc w:val="center"/>
      <w:outlineLvl w:val="1"/>
    </w:pPr>
    <w:rPr>
      <w:rFonts w:ascii="宋体" w:hAnsi="宋体" w:eastAsia="宋体" w:cs="宋体"/>
      <w:sz w:val="36"/>
      <w:szCs w:val="36"/>
      <w:u w:val="none"/>
      <w:shd w:val="clear" w:color="auto" w:fill="auto"/>
      <w:lang w:val="zh-TW" w:eastAsia="zh-TW" w:bidi="zh-TW"/>
    </w:rPr>
  </w:style>
  <w:style w:type="character" w:customStyle="1" w:styleId="30">
    <w:name w:val="Body text|5_"/>
    <w:basedOn w:val="3"/>
    <w:link w:val="31"/>
    <w:qFormat/>
    <w:uiPriority w:val="0"/>
    <w:rPr>
      <w:rFonts w:ascii="宋体" w:hAnsi="宋体" w:eastAsia="宋体" w:cs="宋体"/>
      <w:sz w:val="36"/>
      <w:szCs w:val="36"/>
      <w:u w:val="none"/>
      <w:shd w:val="clear" w:color="auto" w:fill="auto"/>
      <w:lang w:val="zh-TW" w:eastAsia="zh-TW" w:bidi="zh-TW"/>
    </w:rPr>
  </w:style>
  <w:style w:type="paragraph" w:customStyle="1" w:styleId="31">
    <w:name w:val="Body text|5"/>
    <w:basedOn w:val="1"/>
    <w:link w:val="30"/>
    <w:qFormat/>
    <w:uiPriority w:val="0"/>
    <w:pPr>
      <w:widowControl w:val="0"/>
      <w:shd w:val="clear" w:color="auto" w:fill="auto"/>
      <w:spacing w:before="4700"/>
      <w:jc w:val="center"/>
    </w:pPr>
    <w:rPr>
      <w:rFonts w:ascii="宋体" w:hAnsi="宋体" w:eastAsia="宋体" w:cs="宋体"/>
      <w:sz w:val="36"/>
      <w:szCs w:val="36"/>
      <w:u w:val="none"/>
      <w:shd w:val="clear" w:color="auto" w:fill="auto"/>
      <w:lang w:val="zh-TW" w:eastAsia="zh-TW" w:bidi="zh-TW"/>
    </w:rPr>
  </w:style>
  <w:style w:type="character" w:customStyle="1" w:styleId="32">
    <w:name w:val="Body text|6_"/>
    <w:basedOn w:val="3"/>
    <w:link w:val="33"/>
    <w:qFormat/>
    <w:uiPriority w:val="0"/>
    <w:rPr>
      <w:sz w:val="20"/>
      <w:szCs w:val="20"/>
      <w:u w:val="none"/>
      <w:shd w:val="clear" w:color="auto" w:fill="auto"/>
      <w:lang w:val="zh-TW" w:eastAsia="zh-TW" w:bidi="zh-TW"/>
    </w:rPr>
  </w:style>
  <w:style w:type="paragraph" w:customStyle="1" w:styleId="33">
    <w:name w:val="Body text|6"/>
    <w:basedOn w:val="1"/>
    <w:link w:val="32"/>
    <w:qFormat/>
    <w:uiPriority w:val="0"/>
    <w:pPr>
      <w:widowControl w:val="0"/>
      <w:shd w:val="clear" w:color="auto" w:fill="auto"/>
      <w:jc w:val="center"/>
    </w:pPr>
    <w:rPr>
      <w:sz w:val="20"/>
      <w:szCs w:val="20"/>
      <w:u w:val="none"/>
      <w:shd w:val="clear" w:color="auto" w:fill="auto"/>
      <w:lang w:val="zh-TW" w:eastAsia="zh-TW" w:bidi="zh-TW"/>
    </w:rPr>
  </w:style>
  <w:style w:type="character" w:customStyle="1" w:styleId="34">
    <w:name w:val="Body text|2_"/>
    <w:basedOn w:val="3"/>
    <w:link w:val="35"/>
    <w:qFormat/>
    <w:uiPriority w:val="0"/>
    <w:rPr>
      <w:rFonts w:ascii="宋体" w:hAnsi="宋体" w:eastAsia="宋体" w:cs="宋体"/>
      <w:u w:val="none"/>
      <w:shd w:val="clear" w:color="auto" w:fill="auto"/>
      <w:lang w:val="zh-TW" w:eastAsia="zh-TW" w:bidi="zh-TW"/>
    </w:rPr>
  </w:style>
  <w:style w:type="paragraph" w:customStyle="1" w:styleId="35">
    <w:name w:val="Body text|2"/>
    <w:basedOn w:val="1"/>
    <w:link w:val="34"/>
    <w:qFormat/>
    <w:uiPriority w:val="0"/>
    <w:pPr>
      <w:widowControl w:val="0"/>
      <w:shd w:val="clear" w:color="auto" w:fill="auto"/>
      <w:spacing w:line="466" w:lineRule="exact"/>
      <w:ind w:firstLine="460"/>
    </w:pPr>
    <w:rPr>
      <w:rFonts w:ascii="宋体" w:hAnsi="宋体" w:eastAsia="宋体" w:cs="宋体"/>
      <w:u w:val="none"/>
      <w:shd w:val="clear" w:color="auto" w:fill="auto"/>
      <w:lang w:val="zh-TW" w:eastAsia="zh-TW" w:bidi="zh-TW"/>
    </w:rPr>
  </w:style>
  <w:style w:type="character" w:customStyle="1" w:styleId="36">
    <w:name w:val="Heading #3|1_"/>
    <w:basedOn w:val="3"/>
    <w:link w:val="37"/>
    <w:qFormat/>
    <w:uiPriority w:val="0"/>
    <w:rPr>
      <w:rFonts w:ascii="宋体" w:hAnsi="宋体" w:eastAsia="宋体" w:cs="宋体"/>
      <w:sz w:val="30"/>
      <w:szCs w:val="30"/>
      <w:u w:val="none"/>
      <w:shd w:val="clear" w:color="auto" w:fill="auto"/>
      <w:lang w:val="zh-TW" w:eastAsia="zh-TW" w:bidi="zh-TW"/>
    </w:rPr>
  </w:style>
  <w:style w:type="paragraph" w:customStyle="1" w:styleId="37">
    <w:name w:val="Heading #3|1"/>
    <w:basedOn w:val="1"/>
    <w:link w:val="36"/>
    <w:qFormat/>
    <w:uiPriority w:val="0"/>
    <w:pPr>
      <w:widowControl w:val="0"/>
      <w:shd w:val="clear" w:color="auto" w:fill="auto"/>
      <w:spacing w:after="780"/>
      <w:jc w:val="center"/>
      <w:outlineLvl w:val="2"/>
    </w:pPr>
    <w:rPr>
      <w:rFonts w:ascii="宋体" w:hAnsi="宋体" w:eastAsia="宋体" w:cs="宋体"/>
      <w:sz w:val="30"/>
      <w:szCs w:val="3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43</TotalTime>
  <ScaleCrop>false</ScaleCrop>
  <LinksUpToDate>false</LinksUpToDate>
  <Application>WPS Office_11.8.6.9023_F1E327BC-269C-435d-A152-05C5408002CA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惜缘</dc:creator>
  <cp:lastModifiedBy>惜缘</cp:lastModifiedBy>
  <dcterms:modified xsi:type="dcterms:W3CDTF">2023-01-03T02:45:06Z</dcterms:modified>
  <dc:title>60C-7e-20211220161353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