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840" w:rightChars="400"/>
        <w:jc w:val="center"/>
        <w:textAlignment w:val="auto"/>
        <w:rPr>
          <w:rFonts w:hint="eastAsia" w:ascii="Times New Roman" w:hAnsi="Times New Roman" w:eastAsia="仿宋_GB2312"/>
          <w:sz w:val="28"/>
          <w:szCs w:val="28"/>
          <w:vertAlign w:val="baseline"/>
        </w:rPr>
      </w:pPr>
      <w:r>
        <w:rPr>
          <w:rFonts w:hint="eastAsia" w:ascii="Times New Roman" w:hAnsi="Times New Roman" w:eastAsia="仿宋_GB2312"/>
          <w:sz w:val="28"/>
          <w:szCs w:val="28"/>
          <w:vertAlign w:val="baseline"/>
        </w:rPr>
        <w:t>四川道宇建设实业有限公司</w:t>
      </w:r>
      <w:r>
        <w:rPr>
          <w:rFonts w:hint="eastAsia" w:ascii="Times New Roman" w:hAnsi="Times New Roman" w:eastAsia="仿宋_GB2312"/>
          <w:sz w:val="28"/>
          <w:szCs w:val="28"/>
          <w:vertAlign w:val="baseline"/>
          <w:lang w:eastAsia="zh-CN"/>
        </w:rPr>
        <w:t>（</w:t>
      </w:r>
      <w:r>
        <w:rPr>
          <w:rFonts w:hint="eastAsia" w:ascii="Times New Roman" w:hAnsi="Times New Roman" w:eastAsia="仿宋_GB2312"/>
          <w:sz w:val="28"/>
          <w:szCs w:val="28"/>
          <w:vertAlign w:val="baseline"/>
          <w:lang w:val="en-US" w:eastAsia="zh-CN"/>
        </w:rPr>
        <w:t>联合体牵头人</w:t>
      </w:r>
      <w:r>
        <w:rPr>
          <w:rFonts w:hint="eastAsia" w:ascii="Times New Roman" w:hAnsi="Times New Roman" w:eastAsia="仿宋_GB2312"/>
          <w:sz w:val="28"/>
          <w:szCs w:val="28"/>
          <w:vertAlign w:val="baseline"/>
          <w:lang w:eastAsia="zh-CN"/>
        </w:rPr>
        <w:t>）</w:t>
      </w:r>
      <w:r>
        <w:rPr>
          <w:rFonts w:hint="eastAsia" w:ascii="Times New Roman" w:hAnsi="Times New Roman" w:eastAsia="仿宋_GB2312"/>
          <w:sz w:val="28"/>
          <w:szCs w:val="28"/>
          <w:vertAlign w:val="baseline"/>
          <w:lang w:val="en-US" w:eastAsia="zh-CN"/>
        </w:rPr>
        <w:t>/</w:t>
      </w:r>
      <w:r>
        <w:rPr>
          <w:rFonts w:hint="eastAsia" w:ascii="Times New Roman" w:hAnsi="Times New Roman" w:eastAsia="仿宋_GB2312"/>
          <w:sz w:val="28"/>
          <w:szCs w:val="28"/>
          <w:vertAlign w:val="baseline"/>
        </w:rPr>
        <w:t>四川高路建筑工程有限公司</w:t>
      </w:r>
      <w:r>
        <w:rPr>
          <w:rFonts w:hint="eastAsia" w:ascii="Times New Roman" w:hAnsi="Times New Roman" w:eastAsia="仿宋_GB2312"/>
          <w:sz w:val="28"/>
          <w:szCs w:val="28"/>
          <w:vertAlign w:val="baseline"/>
          <w:lang w:eastAsia="zh-CN"/>
        </w:rPr>
        <w:t>（</w:t>
      </w:r>
      <w:r>
        <w:rPr>
          <w:rFonts w:hint="eastAsia" w:ascii="Times New Roman" w:hAnsi="Times New Roman" w:eastAsia="仿宋_GB2312"/>
          <w:sz w:val="28"/>
          <w:szCs w:val="28"/>
          <w:vertAlign w:val="baseline"/>
          <w:lang w:val="en-US" w:eastAsia="zh-CN"/>
        </w:rPr>
        <w:t>联合体成员</w:t>
      </w:r>
      <w:r>
        <w:rPr>
          <w:rFonts w:hint="eastAsia" w:ascii="Times New Roman" w:hAnsi="Times New Roman" w:eastAsia="仿宋_GB2312"/>
          <w:sz w:val="28"/>
          <w:szCs w:val="28"/>
          <w:vertAlign w:val="baseline"/>
          <w:lang w:eastAsia="zh-CN"/>
        </w:rPr>
        <w:t>）</w:t>
      </w:r>
      <w:r>
        <w:rPr>
          <w:rFonts w:hint="eastAsia" w:ascii="Times New Roman" w:hAnsi="Times New Roman" w:eastAsia="仿宋_GB2312"/>
          <w:sz w:val="28"/>
          <w:szCs w:val="28"/>
          <w:vertAlign w:val="baseline"/>
        </w:rPr>
        <w:t>类似项目一览表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_GB2312"/>
          <w:sz w:val="28"/>
          <w:szCs w:val="28"/>
          <w:vertAlign w:val="baseline"/>
        </w:rPr>
      </w:pPr>
      <w:r>
        <w:drawing>
          <wp:inline distT="0" distB="0" distL="114300" distR="114300">
            <wp:extent cx="4924425" cy="68199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840" w:rightChars="400"/>
        <w:jc w:val="right"/>
        <w:textAlignment w:val="auto"/>
        <w:rPr>
          <w:rFonts w:hint="eastAsia" w:ascii="Times New Roman" w:hAnsi="Times New Roman" w:eastAsia="仿宋_GB2312"/>
          <w:sz w:val="28"/>
          <w:szCs w:val="28"/>
          <w:vertAlign w:val="baseli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840" w:rightChars="400"/>
        <w:jc w:val="right"/>
        <w:textAlignment w:val="auto"/>
        <w:rPr>
          <w:rFonts w:hint="default" w:ascii="Times New Roman" w:hAnsi="Times New Roman" w:eastAsia="仿宋_GB2312"/>
          <w:sz w:val="28"/>
          <w:szCs w:val="28"/>
          <w:vertAlign w:val="baseline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28"/>
          <w:szCs w:val="28"/>
          <w:vertAlign w:val="baseline"/>
        </w:rPr>
        <w:t>四川佳豪建设集团有限公司</w:t>
      </w:r>
      <w:r>
        <w:rPr>
          <w:rFonts w:hint="eastAsia" w:ascii="Times New Roman" w:hAnsi="Times New Roman" w:eastAsia="仿宋_GB2312"/>
          <w:sz w:val="28"/>
          <w:szCs w:val="28"/>
          <w:vertAlign w:val="baseline"/>
          <w:lang w:val="en-US" w:eastAsia="zh-CN"/>
        </w:rPr>
        <w:t>类似项目一览表</w:t>
      </w:r>
      <w:r>
        <w:drawing>
          <wp:inline distT="0" distB="0" distL="114300" distR="114300">
            <wp:extent cx="4953000" cy="6515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840" w:rightChars="400"/>
        <w:jc w:val="center"/>
        <w:textAlignment w:val="auto"/>
        <w:rPr>
          <w:rFonts w:hint="eastAsia" w:ascii="Times New Roman" w:hAnsi="Times New Roman" w:eastAsia="仿宋_GB2312"/>
          <w:sz w:val="28"/>
          <w:szCs w:val="28"/>
          <w:vertAlign w:val="baseline"/>
        </w:rPr>
      </w:pPr>
      <w:r>
        <w:rPr>
          <w:rFonts w:hint="eastAsia" w:ascii="Times New Roman" w:hAnsi="Times New Roman" w:eastAsia="仿宋_GB2312"/>
          <w:sz w:val="28"/>
          <w:szCs w:val="28"/>
          <w:vertAlign w:val="baseline"/>
        </w:rPr>
        <w:t>四川鸿鼎祥建筑工程有限公司类似项目一览表</w:t>
      </w:r>
    </w:p>
    <w:p>
      <w:r>
        <w:drawing>
          <wp:inline distT="0" distB="0" distL="114300" distR="114300">
            <wp:extent cx="5095875" cy="7054850"/>
            <wp:effectExtent l="0" t="0" r="952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0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A0C65"/>
    <w:rsid w:val="41660402"/>
    <w:rsid w:val="7068358D"/>
    <w:rsid w:val="763154DE"/>
    <w:rsid w:val="7C08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2024-09-12T09:41:08Z</dcterms:created>
  <dc:creator>lenovo</dc:creator>
  <cp:lastModifiedBy>可乐</cp:lastModifiedBy>
  <dcterms:modified xsi:type="dcterms:W3CDTF">2024-09-12T09:43:03Z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