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B8">
      <w:pPr>
        <w:jc w:val="both"/>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p>
    <w:p w14:paraId="26393F64">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449BB46A">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2C73BEA7">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四川攀西高速公路开发股份有限公司</w:t>
      </w:r>
    </w:p>
    <w:p w14:paraId="69C439A3">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四川丽攀高速公路有限责任公司</w:t>
      </w:r>
    </w:p>
    <w:p w14:paraId="24537211">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四川德会高速公路有限责任公司</w:t>
      </w:r>
    </w:p>
    <w:p w14:paraId="29B1E43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0A021A2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733C2298">
      <w:pPr>
        <w:jc w:val="center"/>
        <w:rPr>
          <w:rFonts w:hint="eastAsia" w:ascii="楷体_GB2312" w:hAnsi="楷体_GB2312" w:eastAsia="楷体_GB2312" w:cs="楷体_GB2312"/>
          <w:i w:val="0"/>
          <w:iCs w:val="0"/>
          <w:caps w:val="0"/>
          <w:color w:val="333333"/>
          <w:spacing w:val="0"/>
          <w:sz w:val="32"/>
          <w:szCs w:val="32"/>
          <w:shd w:val="clear" w:fill="FFFFFF"/>
          <w:lang w:val="en-US" w:eastAsia="zh-CN"/>
        </w:rPr>
      </w:pPr>
    </w:p>
    <w:p w14:paraId="137DB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lang w:val="en-US" w:eastAsia="zh-CN"/>
        </w:rPr>
        <w:t>2025年-2027年外部协助救援</w:t>
      </w:r>
      <w:r>
        <w:rPr>
          <w:rFonts w:hint="eastAsia" w:ascii="楷体_GB2312" w:hAnsi="楷体_GB2312" w:eastAsia="楷体_GB2312" w:cs="楷体_GB2312"/>
          <w:i w:val="0"/>
          <w:iCs w:val="0"/>
          <w:caps w:val="0"/>
          <w:color w:val="333333"/>
          <w:spacing w:val="0"/>
          <w:sz w:val="32"/>
          <w:szCs w:val="32"/>
          <w:shd w:val="clear" w:fill="FFFFFF"/>
        </w:rPr>
        <w:t>服务项目</w:t>
      </w:r>
    </w:p>
    <w:p w14:paraId="19BAF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XZ-1、XZ-4、XZ-5、XZ-6标段</w:t>
      </w:r>
    </w:p>
    <w:p w14:paraId="39DADE12">
      <w:pPr>
        <w:jc w:val="center"/>
        <w:rPr>
          <w:rFonts w:hint="eastAsia" w:ascii="楷体_GB2312" w:hAnsi="楷体_GB2312" w:eastAsia="楷体_GB2312" w:cs="楷体_GB2312"/>
          <w:i w:val="0"/>
          <w:iCs w:val="0"/>
          <w:caps w:val="0"/>
          <w:color w:val="333333"/>
          <w:spacing w:val="0"/>
          <w:sz w:val="32"/>
          <w:szCs w:val="32"/>
          <w:shd w:val="clear" w:fill="FFFFFF"/>
        </w:rPr>
      </w:pPr>
    </w:p>
    <w:p w14:paraId="797F9167">
      <w:pPr>
        <w:jc w:val="center"/>
        <w:rPr>
          <w:rFonts w:hint="eastAsia" w:ascii="楷体_GB2312" w:hAnsi="楷体_GB2312" w:eastAsia="楷体_GB2312" w:cs="楷体_GB2312"/>
          <w:i w:val="0"/>
          <w:iCs w:val="0"/>
          <w:caps w:val="0"/>
          <w:color w:val="333333"/>
          <w:spacing w:val="0"/>
          <w:sz w:val="32"/>
          <w:szCs w:val="32"/>
          <w:shd w:val="clear" w:fill="FFFFFF"/>
        </w:rPr>
      </w:pPr>
    </w:p>
    <w:p w14:paraId="1E06FFD2">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7C4F66CC">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比选文件</w:t>
      </w:r>
    </w:p>
    <w:p w14:paraId="4E1B1997">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4707C1A9">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57E41DBE">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3B32CEAD">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2C1A5780">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6F49499A">
      <w:pPr>
        <w:jc w:val="both"/>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7ACC2485">
      <w:pPr>
        <w:jc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比选公告</w:t>
      </w:r>
    </w:p>
    <w:p w14:paraId="3B7B95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6DB11F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比选条件</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四川攀西高速公路开发股份有限公司、四川丽攀高速公路有限责任公司、四川德会高速公路有限责任公司2025年-2027年外部协助救援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XZ-1、XZ-4、XZ-5、XZ-6标段</w:t>
      </w:r>
      <w:r>
        <w:rPr>
          <w:rFonts w:hint="eastAsia" w:ascii="仿宋_GB2312" w:hAnsi="仿宋_GB2312" w:eastAsia="仿宋_GB2312" w:cs="仿宋_GB2312"/>
          <w:i w:val="0"/>
          <w:iCs w:val="0"/>
          <w:caps w:val="0"/>
          <w:color w:val="333333"/>
          <w:spacing w:val="0"/>
          <w:sz w:val="32"/>
          <w:szCs w:val="32"/>
          <w:shd w:val="clear" w:fill="FFFFFF"/>
        </w:rPr>
        <w:t>”拟通过比选的方式确定</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外部协助救援服务机构</w:t>
      </w:r>
      <w:r>
        <w:rPr>
          <w:rFonts w:hint="eastAsia" w:ascii="仿宋_GB2312" w:hAnsi="仿宋_GB2312" w:eastAsia="仿宋_GB2312" w:cs="仿宋_GB2312"/>
          <w:i w:val="0"/>
          <w:iCs w:val="0"/>
          <w:caps w:val="0"/>
          <w:color w:val="333333"/>
          <w:spacing w:val="0"/>
          <w:sz w:val="32"/>
          <w:szCs w:val="32"/>
          <w:shd w:val="clear" w:fill="FFFFFF"/>
        </w:rPr>
        <w:t>，比选人为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，诚邀符合资格要求的单位参加本项目比选。</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二、项目概况</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rPr>
        <w:t>（一）比选人</w:t>
      </w:r>
      <w:r>
        <w:rPr>
          <w:rFonts w:hint="eastAsia" w:ascii="楷体_GB2312" w:hAnsi="楷体_GB2312" w:eastAsia="楷体_GB2312" w:cs="楷体_GB2312"/>
          <w:b/>
          <w:bCs/>
          <w:i w:val="0"/>
          <w:iCs w:val="0"/>
          <w:caps w:val="0"/>
          <w:color w:val="333333"/>
          <w:spacing w:val="0"/>
          <w:sz w:val="32"/>
          <w:szCs w:val="32"/>
          <w:shd w:val="clear" w:fill="FFFFFF"/>
          <w:lang w:val="en-US" w:eastAsia="zh-CN"/>
        </w:rPr>
        <w:t>信息</w:t>
      </w:r>
    </w:p>
    <w:p w14:paraId="157B7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i w:val="0"/>
          <w:iCs w:val="0"/>
          <w:caps w:val="0"/>
          <w:color w:val="333333"/>
          <w:spacing w:val="0"/>
          <w:sz w:val="32"/>
          <w:szCs w:val="32"/>
          <w:shd w:val="clear" w:fill="FFFFFF"/>
          <w:lang w:val="en-US" w:eastAsia="zh-CN"/>
        </w:rPr>
        <w:t>1.牵头比选人：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5C4BC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sz w:val="32"/>
          <w:szCs w:val="32"/>
          <w:lang w:val="en-US" w:eastAsia="zh-CN"/>
        </w:rPr>
        <w:t>2.参与比选人：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w:t>
      </w:r>
    </w:p>
    <w:p w14:paraId="0C7A7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四川德会高速公路有限责任公司</w:t>
      </w:r>
    </w:p>
    <w:p w14:paraId="152EC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二）</w:t>
      </w:r>
      <w:r>
        <w:rPr>
          <w:rFonts w:hint="eastAsia" w:ascii="楷体_GB2312" w:hAnsi="楷体_GB2312" w:eastAsia="楷体_GB2312" w:cs="楷体_GB2312"/>
          <w:b/>
          <w:bCs/>
          <w:i w:val="0"/>
          <w:iCs w:val="0"/>
          <w:caps w:val="0"/>
          <w:color w:val="333333"/>
          <w:spacing w:val="0"/>
          <w:sz w:val="32"/>
          <w:szCs w:val="32"/>
          <w:shd w:val="clear" w:fill="FFFFFF"/>
        </w:rPr>
        <w:t>项目名称</w:t>
      </w:r>
      <w:r>
        <w:rPr>
          <w:rFonts w:hint="eastAsia" w:ascii="楷体_GB2312" w:hAnsi="楷体_GB2312" w:eastAsia="楷体_GB2312" w:cs="楷体_GB2312"/>
          <w:b/>
          <w:bCs/>
          <w:i w:val="0"/>
          <w:iCs w:val="0"/>
          <w:caps w:val="0"/>
          <w:color w:val="333333"/>
          <w:spacing w:val="0"/>
          <w:sz w:val="32"/>
          <w:szCs w:val="32"/>
          <w:shd w:val="clear" w:fill="FFFFFF"/>
          <w:lang w:val="en-US" w:eastAsia="zh-CN"/>
        </w:rPr>
        <w:t>和标段划分</w:t>
      </w:r>
      <w:r>
        <w:rPr>
          <w:rFonts w:hint="eastAsia" w:ascii="楷体_GB2312" w:hAnsi="楷体_GB2312" w:eastAsia="楷体_GB2312" w:cs="楷体_GB2312"/>
          <w:b/>
          <w:bCs/>
          <w:i w:val="0"/>
          <w:iCs w:val="0"/>
          <w:caps w:val="0"/>
          <w:color w:val="333333"/>
          <w:spacing w:val="0"/>
          <w:sz w:val="32"/>
          <w:szCs w:val="32"/>
          <w:shd w:val="clear" w:fill="FFFFFF"/>
        </w:rPr>
        <w:t>：</w:t>
      </w:r>
    </w:p>
    <w:p w14:paraId="5B03B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XZ-1标段：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-G5京昆高速公路K2210至K2221(由四川攀西高速公路开发股份有限公司签约）;</w:t>
      </w:r>
    </w:p>
    <w:p w14:paraId="3801C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XZ-4标段：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-G5京昆高速公路K2349.500至K2406.800(由四川攀西高速公路开发股份有限公司签约）;</w:t>
      </w:r>
    </w:p>
    <w:p w14:paraId="4038C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XZ-5标段：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-G5京昆高速公路K2406.800至K2501(由四川攀西高速公路开发股份有限公司签约）;</w:t>
      </w:r>
    </w:p>
    <w:p w14:paraId="544F3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XZ-6标段：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(由四川丽攀高速公路有限责任公司签约）;</w:t>
      </w:r>
    </w:p>
    <w:p w14:paraId="2DE20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三）</w:t>
      </w:r>
      <w:r>
        <w:rPr>
          <w:rFonts w:hint="eastAsia" w:ascii="楷体_GB2312" w:hAnsi="楷体_GB2312" w:eastAsia="楷体_GB2312" w:cs="楷体_GB2312"/>
          <w:b/>
          <w:bCs/>
          <w:i w:val="0"/>
          <w:iCs w:val="0"/>
          <w:caps w:val="0"/>
          <w:color w:val="333333"/>
          <w:spacing w:val="0"/>
          <w:sz w:val="32"/>
          <w:szCs w:val="32"/>
          <w:shd w:val="clear" w:fill="FFFFFF"/>
        </w:rPr>
        <w:t>比选范围：</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13514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1.XZ-1标段，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清障救援服务路段：G5京昆高速公路K2210至K2221</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小型客车清障救援服务</w:t>
      </w:r>
      <w:r>
        <w:rPr>
          <w:rFonts w:hint="eastAsia" w:ascii="仿宋_GB2312" w:hAnsi="仿宋_GB2312" w:eastAsia="仿宋_GB2312" w:cs="仿宋_GB2312"/>
          <w:i w:val="0"/>
          <w:iCs w:val="0"/>
          <w:caps w:val="0"/>
          <w:color w:val="333333"/>
          <w:spacing w:val="0"/>
          <w:sz w:val="32"/>
          <w:szCs w:val="32"/>
          <w:shd w:val="clear" w:fill="FFFFFF"/>
          <w:lang w:val="en-US" w:eastAsia="zh-CN"/>
        </w:rPr>
        <w:t>，属地要求：凉山州冕宁县。</w:t>
      </w:r>
    </w:p>
    <w:p w14:paraId="6B8A3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2.XZ-4标段，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清障救援服务路段：G5京昆高速公路K2349.500至K2406.800，属地要求：攀枝花市米易县。</w:t>
      </w:r>
    </w:p>
    <w:p w14:paraId="0BC73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3.XZ-5标段，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清障救援服务路段：G5京昆高速公路K2406.800至K2501，属地要求：攀枝花市主城区。</w:t>
      </w:r>
    </w:p>
    <w:p w14:paraId="355A9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4.XZ-6标段，</w:t>
      </w:r>
      <w:r>
        <w:rPr>
          <w:rFonts w:hint="eastAsia" w:ascii="仿宋_GB2312" w:hAnsi="仿宋_GB2312" w:eastAsia="仿宋_GB2312" w:cs="仿宋_GB2312"/>
          <w:i w:val="0"/>
          <w:iCs w:val="0"/>
          <w:caps w:val="0"/>
          <w:color w:val="333333"/>
          <w:spacing w:val="0"/>
          <w:sz w:val="32"/>
          <w:szCs w:val="32"/>
          <w:shd w:val="clear" w:fill="FFFFFF"/>
        </w:rPr>
        <w:t>确定</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外部协助救援服务单位提供高速公路清障救援服务，清障救援服务路段：G4216蓉丽高速公路K672至K735.100，属地要求：攀枝花市主城区。</w:t>
      </w:r>
    </w:p>
    <w:p w14:paraId="251547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三、申请人资格要求</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（一）具有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工商部门注册的独立法人资质</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国家交通管理和工商管理部门批准的开展道路清障救援或车辆维修相关资质</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75BE6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三）依规、依法开展机动车维修或道路清障救援业务不少于一年。</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四</w:t>
      </w:r>
      <w:r>
        <w:rPr>
          <w:rFonts w:hint="eastAsia" w:ascii="仿宋_GB2312" w:hAnsi="仿宋_GB2312" w:eastAsia="仿宋_GB2312" w:cs="仿宋_GB2312"/>
          <w:i w:val="0"/>
          <w:iCs w:val="0"/>
          <w:caps w:val="0"/>
          <w:color w:val="333333"/>
          <w:spacing w:val="0"/>
          <w:sz w:val="32"/>
          <w:szCs w:val="32"/>
          <w:highlight w:val="none"/>
          <w:shd w:val="clear" w:fill="FFFFFF"/>
        </w:rPr>
        <w:t>）具有履行合同所必须的设备和专业技术能力</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从事清障救援的管理和专业人员不少于3人、3吨及上清障拖车不少于2台、作业指挥车不少于1台。</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五</w:t>
      </w:r>
      <w:r>
        <w:rPr>
          <w:rFonts w:hint="eastAsia" w:ascii="仿宋_GB2312" w:hAnsi="仿宋_GB2312" w:eastAsia="仿宋_GB2312" w:cs="仿宋_GB2312"/>
          <w:i w:val="0"/>
          <w:iCs w:val="0"/>
          <w:caps w:val="0"/>
          <w:color w:val="333333"/>
          <w:spacing w:val="0"/>
          <w:sz w:val="32"/>
          <w:szCs w:val="32"/>
          <w:highlight w:val="none"/>
          <w:shd w:val="clear" w:fill="FFFFFF"/>
        </w:rPr>
        <w:t>）具有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独立的车辆停放场地，并能提供停车保管服务和相应的物资储放能力</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086B8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六）道路救援车辆设备驾驶及操作人员需具备相应的驾驶或操作资质资格，作业车辆需保持处于状态良好，并经公安交管部门检测合格。</w:t>
      </w:r>
    </w:p>
    <w:p w14:paraId="51AEC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七）申请人在“信用中国”和“国家企业信用信息公示系统”未被列入失信被执行人名单和严重违法失信企业名单。申请人未处于财产被接管、冻结、破产状态。</w:t>
      </w:r>
    </w:p>
    <w:p w14:paraId="37DBD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八</w:t>
      </w:r>
      <w:r>
        <w:rPr>
          <w:rFonts w:hint="eastAsia" w:ascii="仿宋_GB2312" w:hAnsi="仿宋_GB2312" w:eastAsia="仿宋_GB2312" w:cs="仿宋_GB2312"/>
          <w:i w:val="0"/>
          <w:iCs w:val="0"/>
          <w:caps w:val="0"/>
          <w:color w:val="333333"/>
          <w:spacing w:val="0"/>
          <w:sz w:val="32"/>
          <w:szCs w:val="32"/>
          <w:highlight w:val="none"/>
          <w:shd w:val="clear" w:fill="FFFFFF"/>
        </w:rPr>
        <w:t>）参加本次比选活动前三年内，在经营活动中没有重大违法记录；</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四、比选文件的获取</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符合条件的申请人应于</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日至202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10</w:t>
      </w:r>
      <w:r>
        <w:rPr>
          <w:rFonts w:hint="eastAsia" w:ascii="仿宋_GB2312" w:hAnsi="仿宋_GB2312" w:eastAsia="仿宋_GB2312" w:cs="仿宋_GB2312"/>
          <w:i w:val="0"/>
          <w:iCs w:val="0"/>
          <w:caps w:val="0"/>
          <w:color w:val="333333"/>
          <w:spacing w:val="0"/>
          <w:sz w:val="32"/>
          <w:szCs w:val="32"/>
          <w:shd w:val="clear" w:fill="FFFFFF"/>
        </w:rPr>
        <w:t>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在四川攀西高速公路开发股份有限公司网站（https://pxgs.scgs.com.cn/）下载获取比选文件，比选人不接受其他任何报名和比选文件获取方式。 </w:t>
      </w:r>
    </w:p>
    <w:p w14:paraId="4EA98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二）比选文件得澄清和修改，比选人有权在比选截止时间前通过四川攀西高速公路开发股份有限公司网站（https://pxgs.scgs.com.cn/）发布补遗书，对比选文件进行补充、修改或澄清。补遗书发布后，申请人须在24小时内书面确认，未确认得视为接受补遗内容。补遗书为比选文件得组成部分，若与源文件冲突，以补遗书为准。重大修改可能导致时间顺延，具体以比选人公告为准。   </w:t>
      </w:r>
    </w:p>
    <w:p w14:paraId="4C95D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需要澄清或修改的事项，申请人应在2025年9月10日12：00前，将澄清事项以书面形式，按照比选文件规定地址通知比选人，比选人在2025年9月10日17：00前，以补遗书的形式在四川攀西高速公路开发股份有限公司网站（https://pxgs.scgs.com.cn/）做书面解答，由申请人自行下载查阅。    </w:t>
      </w:r>
    </w:p>
    <w:p w14:paraId="31F6A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申请时间，申请人应及时关注比选人公开的网站，及时下载相关内容，比选人不再另行通知。查阅下载过程中如有问题和疑问，应及时与比选人联系。逾期未联系的，比选人视为申请人已知晓相关内容，无异议或默认无异议，由此造成的一切后果由申请人自负。</w:t>
      </w:r>
    </w:p>
    <w:p w14:paraId="3ADAF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五、比选申请文件的递交截止时间</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递交截止时间：202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日10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00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北京时间）。</w:t>
      </w:r>
      <w:r>
        <w:rPr>
          <w:rFonts w:hint="eastAsia" w:ascii="仿宋_GB2312" w:hAnsi="仿宋_GB2312" w:eastAsia="仿宋_GB2312" w:cs="仿宋_GB2312"/>
          <w:i w:val="0"/>
          <w:iCs w:val="0"/>
          <w:caps w:val="0"/>
          <w:color w:val="333333"/>
          <w:spacing w:val="0"/>
          <w:sz w:val="32"/>
          <w:szCs w:val="32"/>
          <w:shd w:val="clear" w:fill="FFFFFF"/>
        </w:rPr>
        <w:t>须在截止时间前递交，逾期递交的比选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将不予接收。递交地址：</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四川攀西高速公路开发股份有限公司六楼会议室</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四川省凉山州西昌市河东大道一段惠民写字楼6楼</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（二）逾期送达的或者未送达指定地点的比选申请文件，比选人将不予受理,本次比选不接收邮寄的比选申请文件。</w:t>
      </w:r>
    </w:p>
    <w:p w14:paraId="6600C2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1" w:firstLineChars="100"/>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六、发布公告的媒介</w:t>
      </w:r>
    </w:p>
    <w:p w14:paraId="783A4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本次比选公告在</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网站（</w:t>
      </w:r>
      <w:r>
        <w:rPr>
          <w:rFonts w:hint="eastAsia" w:ascii="仿宋_GB2312" w:hAnsi="仿宋_GB2312" w:eastAsia="仿宋_GB2312" w:cs="仿宋_GB2312"/>
          <w:i w:val="0"/>
          <w:iCs w:val="0"/>
          <w:caps w:val="0"/>
          <w:color w:val="333333"/>
          <w:spacing w:val="0"/>
          <w:sz w:val="32"/>
          <w:szCs w:val="32"/>
          <w:shd w:val="clear" w:fill="FFFFFF"/>
          <w:lang w:val="en-US" w:eastAsia="zh-CN"/>
        </w:rPr>
        <w:t>https://pxgs.scgs.com.cn/</w:t>
      </w:r>
      <w:r>
        <w:rPr>
          <w:rFonts w:hint="eastAsia" w:ascii="仿宋_GB2312" w:hAnsi="仿宋_GB2312" w:eastAsia="仿宋_GB2312" w:cs="仿宋_GB2312"/>
          <w:i w:val="0"/>
          <w:iCs w:val="0"/>
          <w:caps w:val="0"/>
          <w:color w:val="333333"/>
          <w:spacing w:val="0"/>
          <w:sz w:val="32"/>
          <w:szCs w:val="32"/>
          <w:shd w:val="clear" w:fill="FFFFFF"/>
        </w:rPr>
        <w:t>）上发布。</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七、联系方式</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212075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地</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址：</w:t>
      </w:r>
      <w:r>
        <w:rPr>
          <w:rFonts w:hint="eastAsia" w:ascii="仿宋_GB2312" w:hAnsi="仿宋_GB2312" w:eastAsia="仿宋_GB2312" w:cs="仿宋_GB2312"/>
          <w:i w:val="0"/>
          <w:iCs w:val="0"/>
          <w:caps w:val="0"/>
          <w:color w:val="333333"/>
          <w:spacing w:val="0"/>
          <w:sz w:val="32"/>
          <w:szCs w:val="32"/>
          <w:shd w:val="clear" w:fill="FFFFFF"/>
          <w:lang w:val="en-US" w:eastAsia="zh-CN"/>
        </w:rPr>
        <w:t>西昌市河东大道一段惠民写字楼</w:t>
      </w:r>
    </w:p>
    <w:p w14:paraId="182587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李先生、刘先生  </w:t>
      </w:r>
      <w:r>
        <w:rPr>
          <w:rFonts w:hint="eastAsia" w:ascii="仿宋_GB2312" w:hAnsi="仿宋_GB2312" w:eastAsia="仿宋_GB2312" w:cs="仿宋_GB2312"/>
          <w:i w:val="0"/>
          <w:iCs w:val="0"/>
          <w:caps w:val="0"/>
          <w:color w:val="auto"/>
          <w:spacing w:val="0"/>
          <w:sz w:val="32"/>
          <w:szCs w:val="32"/>
          <w:shd w:val="clear" w:fill="FFFFFF"/>
        </w:rPr>
        <w:t>电话：</w:t>
      </w:r>
      <w:r>
        <w:rPr>
          <w:rFonts w:hint="eastAsia" w:ascii="仿宋_GB2312" w:hAnsi="仿宋_GB2312" w:eastAsia="仿宋_GB2312" w:cs="仿宋_GB2312"/>
          <w:i w:val="0"/>
          <w:iCs w:val="0"/>
          <w:caps w:val="0"/>
          <w:color w:val="auto"/>
          <w:spacing w:val="0"/>
          <w:sz w:val="32"/>
          <w:szCs w:val="32"/>
          <w:shd w:val="clear" w:fill="FFFFFF"/>
          <w:lang w:val="en-US" w:eastAsia="zh-CN"/>
        </w:rPr>
        <w:t>0834-2502119</w:t>
      </w:r>
    </w:p>
    <w:p w14:paraId="1A34C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9" w:firstLineChars="603"/>
        <w:textAlignment w:val="auto"/>
        <w:rPr>
          <w:rFonts w:hint="default" w:ascii="仿宋_GB2312" w:hAnsi="仿宋_GB2312" w:eastAsia="仿宋_GB2312" w:cs="仿宋_GB2312"/>
          <w:i w:val="0"/>
          <w:iCs w:val="0"/>
          <w:caps w:val="0"/>
          <w:color w:val="0000FF"/>
          <w:spacing w:val="0"/>
          <w:sz w:val="32"/>
          <w:szCs w:val="32"/>
          <w:shd w:val="clear" w:fill="FFFFFF"/>
          <w:lang w:val="en-US" w:eastAsia="zh-CN"/>
        </w:rPr>
      </w:pPr>
      <w:r>
        <w:rPr>
          <w:rFonts w:hint="eastAsia" w:ascii="仿宋_GB2312" w:hAnsi="仿宋_GB2312" w:eastAsia="仿宋_GB2312" w:cs="仿宋_GB2312"/>
          <w:i w:val="0"/>
          <w:iCs w:val="0"/>
          <w:caps w:val="0"/>
          <w:color w:val="0000FF"/>
          <w:spacing w:val="0"/>
          <w:sz w:val="32"/>
          <w:szCs w:val="32"/>
          <w:shd w:val="clear" w:fill="FFFFFF"/>
          <w:lang w:val="en-US" w:eastAsia="zh-CN"/>
        </w:rPr>
        <w:t xml:space="preserve"> </w:t>
      </w:r>
    </w:p>
    <w:p w14:paraId="19717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49E407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792EF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4F5A08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648DF3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017A9D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2011ED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33D54C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D9BF9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申请人须知</w:t>
      </w:r>
    </w:p>
    <w:p w14:paraId="2D64E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99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7170"/>
      </w:tblGrid>
      <w:tr w14:paraId="523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2B15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010" w:type="dxa"/>
          </w:tcPr>
          <w:p w14:paraId="60F071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条款名称</w:t>
            </w:r>
          </w:p>
        </w:tc>
        <w:tc>
          <w:tcPr>
            <w:tcW w:w="7170" w:type="dxa"/>
          </w:tcPr>
          <w:p w14:paraId="6CE2AB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内容</w:t>
            </w:r>
          </w:p>
        </w:tc>
      </w:tr>
      <w:tr w14:paraId="1B75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D34F9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10" w:type="dxa"/>
          </w:tcPr>
          <w:p w14:paraId="5B9473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w:t>
            </w:r>
          </w:p>
        </w:tc>
        <w:tc>
          <w:tcPr>
            <w:tcW w:w="7170" w:type="dxa"/>
          </w:tcPr>
          <w:p w14:paraId="0749E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w:t>
            </w:r>
          </w:p>
        </w:tc>
      </w:tr>
      <w:tr w14:paraId="4CFE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B87F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10" w:type="dxa"/>
            <w:vAlign w:val="center"/>
          </w:tcPr>
          <w:p w14:paraId="500A75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7170" w:type="dxa"/>
          </w:tcPr>
          <w:p w14:paraId="146E9C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四川攀西高速公路开发股份有限公司、四川丽攀高速公路有限责任公司、四川德会高速公路有限责任公司2025年-2027年外部协助救援服务项目</w:t>
            </w:r>
          </w:p>
        </w:tc>
      </w:tr>
      <w:tr w14:paraId="4C20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FF7D9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10" w:type="dxa"/>
            <w:vAlign w:val="center"/>
          </w:tcPr>
          <w:p w14:paraId="0343C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项目地点</w:t>
            </w:r>
          </w:p>
        </w:tc>
        <w:tc>
          <w:tcPr>
            <w:tcW w:w="7170" w:type="dxa"/>
          </w:tcPr>
          <w:p w14:paraId="42B4C5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XZ-1：冕宁县（G5京昆高速公路）</w:t>
            </w:r>
          </w:p>
          <w:p w14:paraId="3BFAC2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XZ-4：米易县（G5京昆高速公路）</w:t>
            </w:r>
          </w:p>
          <w:p w14:paraId="6C263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XZ-5：攀枝花市（G5京昆高速公路）</w:t>
            </w:r>
          </w:p>
          <w:p w14:paraId="299172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XZ-6：攀枝花市（G4216蓉丽高速公路）</w:t>
            </w:r>
          </w:p>
        </w:tc>
      </w:tr>
      <w:tr w14:paraId="4B9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0134F5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10" w:type="dxa"/>
          </w:tcPr>
          <w:p w14:paraId="5AEEA4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服务时间</w:t>
            </w:r>
          </w:p>
        </w:tc>
        <w:tc>
          <w:tcPr>
            <w:tcW w:w="7170" w:type="dxa"/>
          </w:tcPr>
          <w:p w14:paraId="124EDF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3年</w:t>
            </w:r>
          </w:p>
        </w:tc>
      </w:tr>
      <w:tr w14:paraId="169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84793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10" w:type="dxa"/>
          </w:tcPr>
          <w:p w14:paraId="5A3AEC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比选文件有效期</w:t>
            </w:r>
          </w:p>
        </w:tc>
        <w:tc>
          <w:tcPr>
            <w:tcW w:w="7170" w:type="dxa"/>
          </w:tcPr>
          <w:p w14:paraId="161388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自递交比选文件截至日起60天内</w:t>
            </w:r>
          </w:p>
        </w:tc>
      </w:tr>
      <w:tr w14:paraId="5C2E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CA50F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10" w:type="dxa"/>
          </w:tcPr>
          <w:p w14:paraId="5A894C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比选文件要求</w:t>
            </w:r>
          </w:p>
        </w:tc>
        <w:tc>
          <w:tcPr>
            <w:tcW w:w="7170" w:type="dxa"/>
          </w:tcPr>
          <w:p w14:paraId="3599D9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1.比选文件内容和数量</w:t>
            </w:r>
          </w:p>
          <w:p w14:paraId="218939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（1）比选申请函  </w:t>
            </w:r>
          </w:p>
          <w:p w14:paraId="65E8B4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（2）法定代表人身份证明和授权委托书（如有）</w:t>
            </w:r>
          </w:p>
          <w:p w14:paraId="30DBF4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（3）申请人基本情况表（含资质证明材料）</w:t>
            </w:r>
          </w:p>
          <w:p w14:paraId="6E7951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（4）服务方案和服务质量承诺</w:t>
            </w:r>
          </w:p>
          <w:p w14:paraId="3BCE17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（5）人员、设备清单</w:t>
            </w:r>
          </w:p>
          <w:p w14:paraId="3980B4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正本、副本各1份。</w:t>
            </w:r>
          </w:p>
          <w:p w14:paraId="1A0CAC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2.比选文件打印、签字、盖章要求</w:t>
            </w:r>
          </w:p>
          <w:p w14:paraId="4848C1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（1）单位公章及其内容必须与单位营业执照名称一致。</w:t>
            </w:r>
          </w:p>
          <w:p w14:paraId="01D72C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（2）申请人的法定代表人或委托代理人（如有）须在比选文件上所有要求签字署名的地方亲自签署并盖单位公章，不得用签名章代替。</w:t>
            </w:r>
          </w:p>
          <w:p w14:paraId="0C6441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（3）委托代理人签字的，比选文件中应附法定代表人签署的授权委托书，不得用签名章代替。</w:t>
            </w:r>
          </w:p>
          <w:p w14:paraId="15993B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（4）比选文件应避免涂改、行间插字或删除。若出现上述情况，改动处应加盖单位公章或由申请人的法定代表人或授权代理人签字确认。</w:t>
            </w:r>
          </w:p>
          <w:p w14:paraId="02AF8C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3.比选文件装订要求</w:t>
            </w:r>
          </w:p>
          <w:p w14:paraId="72EF89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A4纸幅胶装，不得采用活页装订，并有“正本”“副本”字样标记，不得采用活页夹等可拆换的方式装订。比选文件应主页连续编码，否则，对于比选文件页数的丢失散落或其他后果，比选人不承担仁和责任。</w:t>
            </w:r>
          </w:p>
          <w:p w14:paraId="0A6CE3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4.比选文件密封要求</w:t>
            </w:r>
          </w:p>
          <w:p w14:paraId="3530C5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比选文件应统一密封在一个总外层封套中。外层封套应加贴封条并盖公章，没有按要求密封的比选文件拒收。外层封套上应注明以下信息：</w:t>
            </w:r>
          </w:p>
          <w:p w14:paraId="6972A5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比选文件：（项目名称）</w:t>
            </w:r>
          </w:p>
          <w:p w14:paraId="2B1129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申请人：（单位名称）</w:t>
            </w:r>
          </w:p>
          <w:p w14:paraId="43661B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    年   月   日    时之前不得开启</w:t>
            </w:r>
          </w:p>
        </w:tc>
      </w:tr>
      <w:tr w14:paraId="1ED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8C231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10" w:type="dxa"/>
          </w:tcPr>
          <w:p w14:paraId="7A515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w:t>
            </w:r>
          </w:p>
        </w:tc>
        <w:tc>
          <w:tcPr>
            <w:tcW w:w="7170" w:type="dxa"/>
          </w:tcPr>
          <w:p w14:paraId="1EB9E9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评审小组构成：3人</w:t>
            </w:r>
          </w:p>
          <w:p w14:paraId="4EDD4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评审人员：比选人自行组建</w:t>
            </w:r>
          </w:p>
        </w:tc>
      </w:tr>
      <w:tr w14:paraId="0CA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1202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10" w:type="dxa"/>
            <w:vAlign w:val="center"/>
          </w:tcPr>
          <w:p w14:paraId="307DC2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比选文件份数</w:t>
            </w:r>
          </w:p>
        </w:tc>
        <w:tc>
          <w:tcPr>
            <w:tcW w:w="7170" w:type="dxa"/>
          </w:tcPr>
          <w:p w14:paraId="057E4E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正本1份，副本1份。</w:t>
            </w:r>
          </w:p>
          <w:p w14:paraId="1DCBB7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比选文件副本由其正本复制（复印）而成（包括证明文件）当副本和正本内容不一致时，以正本为准。</w:t>
            </w:r>
          </w:p>
        </w:tc>
      </w:tr>
      <w:tr w14:paraId="3113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5CCD0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10" w:type="dxa"/>
          </w:tcPr>
          <w:p w14:paraId="1011E6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申请要求</w:t>
            </w:r>
          </w:p>
        </w:tc>
        <w:tc>
          <w:tcPr>
            <w:tcW w:w="7170" w:type="dxa"/>
          </w:tcPr>
          <w:p w14:paraId="77EFF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申请人可申请同一行政县市的不同标段，但最多只能中选一个标段</w:t>
            </w:r>
          </w:p>
        </w:tc>
      </w:tr>
      <w:tr w14:paraId="6E79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5AA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10" w:type="dxa"/>
          </w:tcPr>
          <w:p w14:paraId="70863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比选文件启封时间和地点</w:t>
            </w:r>
          </w:p>
        </w:tc>
        <w:tc>
          <w:tcPr>
            <w:tcW w:w="7170" w:type="dxa"/>
          </w:tcPr>
          <w:p w14:paraId="0C3D90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启封时间：详见比选公告</w:t>
            </w:r>
          </w:p>
          <w:p w14:paraId="5405CA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启封地点：详见比选公告</w:t>
            </w:r>
          </w:p>
        </w:tc>
      </w:tr>
      <w:tr w14:paraId="157A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C77E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10" w:type="dxa"/>
          </w:tcPr>
          <w:p w14:paraId="121573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评审办法和标准</w:t>
            </w:r>
          </w:p>
        </w:tc>
        <w:tc>
          <w:tcPr>
            <w:tcW w:w="7170" w:type="dxa"/>
          </w:tcPr>
          <w:p w14:paraId="7C8134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详见第三章 </w:t>
            </w:r>
          </w:p>
        </w:tc>
      </w:tr>
      <w:tr w14:paraId="1C7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92499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10" w:type="dxa"/>
            <w:vAlign w:val="center"/>
          </w:tcPr>
          <w:p w14:paraId="4465D3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定标</w:t>
            </w:r>
          </w:p>
        </w:tc>
        <w:tc>
          <w:tcPr>
            <w:tcW w:w="7170" w:type="dxa"/>
          </w:tcPr>
          <w:p w14:paraId="72FB11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比选人不授权评审委员会确定中选人。比选人依据评审委员会推荐的中选候选人（公示无异议的），按照攀西公司相关制度确定中选人。</w:t>
            </w:r>
          </w:p>
          <w:p w14:paraId="1FE2F5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排名第一的中选候选人放弃中选；或不能履行合同；或不按照比选文件要求提交履约担保；或被查实存在影响中选结果的违法行为等情形不符合中选条件的，比选人可以按照评审委员会提出的中选候选人名单排序依次递补确定其他中选候选人为中选人。</w:t>
            </w:r>
          </w:p>
        </w:tc>
      </w:tr>
      <w:tr w14:paraId="6B5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CCE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010" w:type="dxa"/>
          </w:tcPr>
          <w:p w14:paraId="075F45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合同签署</w:t>
            </w:r>
          </w:p>
        </w:tc>
        <w:tc>
          <w:tcPr>
            <w:tcW w:w="7170" w:type="dxa"/>
          </w:tcPr>
          <w:p w14:paraId="56F3EC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在比选人发出中标通知书后30个工作日内，中标人与比选人签订合同，合同服务周期为3年。</w:t>
            </w:r>
          </w:p>
          <w:p w14:paraId="1A38B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度考核及解除合同：合同期间比选人每年依据《攀西高速公路协助救援单位管理办法（试行）》对外部协助救援服务单位进行年终考核，触发退出机制的比选人将按照相关办法与外部协助救援服务单位提前解除合同。</w:t>
            </w:r>
          </w:p>
        </w:tc>
      </w:tr>
      <w:tr w14:paraId="5060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841F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010" w:type="dxa"/>
            <w:vAlign w:val="center"/>
          </w:tcPr>
          <w:p w14:paraId="448B2A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重新比选</w:t>
            </w:r>
          </w:p>
        </w:tc>
        <w:tc>
          <w:tcPr>
            <w:tcW w:w="7170" w:type="dxa"/>
          </w:tcPr>
          <w:p w14:paraId="59964A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出现以下情形之一时，比选人可对相应标段重新进行比选：</w:t>
            </w:r>
          </w:p>
          <w:p w14:paraId="2D5234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1.递交比选文件截止时间相应标段申请人少于3个；</w:t>
            </w:r>
          </w:p>
          <w:p w14:paraId="5BF048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2.经评审小组评审后否决相应标段全部比选文件的；</w:t>
            </w:r>
          </w:p>
          <w:p w14:paraId="24F033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3.评审小组推荐的相应标段中选候选人均未能与比选人签订合同的；</w:t>
            </w:r>
          </w:p>
          <w:p w14:paraId="7B0CD2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4.法律规定的其他情形。</w:t>
            </w:r>
          </w:p>
        </w:tc>
      </w:tr>
    </w:tbl>
    <w:p w14:paraId="7BD612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4F4AC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9FD0D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75F0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8051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BC2B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CFB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9A3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8D1C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433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5492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7DA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F12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4E6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3C79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035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E4D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6931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65952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499D30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05B38D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4AF56E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3EC061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110DB6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16E1E6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A0A53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bookmarkStart w:id="0" w:name="_GoBack"/>
      <w:bookmarkEnd w:id="0"/>
      <w:r>
        <w:rPr>
          <w:rFonts w:hint="eastAsia" w:ascii="方正小标宋_GBK" w:hAnsi="方正小标宋_GBK" w:eastAsia="方正小标宋_GBK" w:cs="方正小标宋_GBK"/>
          <w:b/>
          <w:bCs/>
          <w:sz w:val="44"/>
          <w:szCs w:val="44"/>
          <w:lang w:val="en-US" w:eastAsia="zh-CN"/>
        </w:rPr>
        <w:t>评审办法和标准</w:t>
      </w:r>
    </w:p>
    <w:p w14:paraId="6DAFF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72C0E1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1.总则</w:t>
      </w:r>
    </w:p>
    <w:p w14:paraId="1C2869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1.1评审活动遵循公平、公正、科学、择优原则。</w:t>
      </w:r>
    </w:p>
    <w:p w14:paraId="1DA51D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1.2本项目评审工作小组由比选人相关部门人员组成，人数为3人。</w:t>
      </w:r>
    </w:p>
    <w:p w14:paraId="03B7AA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评审活动应在严格保密的情况下进行。评审人员必须严格遵守保密规定，不得和申请人串通，不得泄露与评审活动有关的情况，不得索贿受贿，不得参加可能影响公正评审的仁和活动。评审期间申请人不得干扰评审工作，不得采用行贿或其他不正当手段影响评审。</w:t>
      </w:r>
    </w:p>
    <w:p w14:paraId="0E640C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1.4本次比选采用单信封形式（资格后审），评审办法采用综合评分法。</w:t>
      </w:r>
    </w:p>
    <w:p w14:paraId="2B00F9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1.5比选开标程序：公开开启所有比选文件，宣读单位名称、申请比选标段，申请人签字确认。</w:t>
      </w:r>
    </w:p>
    <w:p w14:paraId="58DCB7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1.6评审工作步骤：</w:t>
      </w:r>
    </w:p>
    <w:p w14:paraId="7F18A1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（1）初步评审，对响应文件进行形式评审和资格评审；</w:t>
      </w:r>
    </w:p>
    <w:p w14:paraId="56DFFF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EE822F" w:themeColor="accent2"/>
          <w:sz w:val="32"/>
          <w:szCs w:val="32"/>
          <w:lang w:val="en-US" w:eastAsia="zh-CN"/>
          <w14:textFill>
            <w14:solidFill>
              <w14:schemeClr w14:val="accent2"/>
            </w14:solidFill>
          </w14:textFill>
        </w:rPr>
      </w:pPr>
      <w:r>
        <w:rPr>
          <w:rFonts w:hint="eastAsia" w:ascii="仿宋_GB2312" w:hAnsi="仿宋_GB2312" w:eastAsia="仿宋_GB2312" w:cs="仿宋_GB2312"/>
          <w:b w:val="0"/>
          <w:bCs w:val="0"/>
          <w:sz w:val="32"/>
          <w:szCs w:val="32"/>
          <w:lang w:val="en-US" w:eastAsia="zh-CN"/>
        </w:rPr>
        <w:t>（2）对通过初步评审的响应文件进行详细评审。</w:t>
      </w:r>
    </w:p>
    <w:p w14:paraId="47D312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（3）综合得分由高到低排序；</w:t>
      </w:r>
    </w:p>
    <w:p w14:paraId="55EADE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F8214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2.评审标准</w:t>
      </w:r>
    </w:p>
    <w:p w14:paraId="4AE5E1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2.1形式评审</w:t>
      </w:r>
    </w:p>
    <w:p w14:paraId="5A339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评审工作小组对响应文件进行形式评审，只有通过形式评审的响应文件才能进入下一阶段评审。形式评审因素与评审标准如下，响应文件有不符合以下条件之一的属于重大偏差，形式评审不予通过。</w:t>
      </w:r>
    </w:p>
    <w:p w14:paraId="081397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tbl>
      <w:tblPr>
        <w:tblStyle w:val="4"/>
        <w:tblW w:w="996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5"/>
        <w:gridCol w:w="6465"/>
      </w:tblGrid>
      <w:tr w14:paraId="2843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1A3417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6465" w:type="dxa"/>
          </w:tcPr>
          <w:p w14:paraId="741C68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681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42BAB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1.申请文件中的重要内容按照比选文件规定的格式、内容填写，字迹、印章清晰可辨。</w:t>
            </w:r>
          </w:p>
        </w:tc>
        <w:tc>
          <w:tcPr>
            <w:tcW w:w="6465" w:type="dxa"/>
            <w:vAlign w:val="center"/>
          </w:tcPr>
          <w:p w14:paraId="0063C5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（1）申请文件组成齐全完整，内容按规定填写。</w:t>
            </w:r>
          </w:p>
          <w:p w14:paraId="6EAC77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p>
        </w:tc>
      </w:tr>
      <w:tr w14:paraId="695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5BAC04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2.申请文件上法定代表人或委托代理人的签字、申请人单位章盖章齐全，符合比选文件规定。</w:t>
            </w:r>
          </w:p>
        </w:tc>
        <w:tc>
          <w:tcPr>
            <w:tcW w:w="6465" w:type="dxa"/>
          </w:tcPr>
          <w:p w14:paraId="425D82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（1）申请人法定代表人身份证明、授权委托书（如有）及比选文件格式规定要求签署的位置，申请人的法定代表人或委托代理人均签署姓名，未使用印章、签名章或电子制版签名。</w:t>
            </w:r>
          </w:p>
          <w:p w14:paraId="4BFA1B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（2）申请人法定代表人身份证明、授权委托书（如有）及比选文件格式规定要求加盖申请人单位章的位置均加盖申请人单位章。</w:t>
            </w:r>
          </w:p>
          <w:p w14:paraId="12F85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（3）申请文件中改动处均加盖单位章或由申请人的法定代表人或委托代理人签字确认。</w:t>
            </w:r>
          </w:p>
          <w:p w14:paraId="7E635B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（4）单位章内容与营业执照名称一致，且未使用专用印章。</w:t>
            </w:r>
          </w:p>
        </w:tc>
      </w:tr>
      <w:tr w14:paraId="5E9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119AF9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3.申请人法定代表人的委托代理人，需提交附有法定代表人身份证明的授权书，并符合比选文件要求。</w:t>
            </w:r>
          </w:p>
        </w:tc>
        <w:tc>
          <w:tcPr>
            <w:tcW w:w="6465" w:type="dxa"/>
          </w:tcPr>
          <w:p w14:paraId="6F8898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（1）提交了附有法定代表人身份证明的授权委托书。</w:t>
            </w:r>
          </w:p>
          <w:p w14:paraId="6E6A29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（2）授权人和被授权人均在授权委托书上签名，未使用印章、签名章或其他电子制版签名。</w:t>
            </w:r>
          </w:p>
          <w:p w14:paraId="270C6F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（3）授权委托书中委托代理人只能是1个，且不能再授予他人。</w:t>
            </w:r>
          </w:p>
          <w:p w14:paraId="3FECC9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（4）授权委托书后应附授权人和被授权人身份证影印件，且身份证影印件应清晰有效。</w:t>
            </w:r>
          </w:p>
        </w:tc>
      </w:tr>
      <w:tr w14:paraId="602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275E03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4.申请人法定代表人亲自签署申请文件的，提供了法定代表人身份证明，并符合比选文件要求。</w:t>
            </w:r>
          </w:p>
        </w:tc>
        <w:tc>
          <w:tcPr>
            <w:tcW w:w="6465" w:type="dxa"/>
          </w:tcPr>
          <w:p w14:paraId="1877D0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（1）提供法定代表人身份证明。</w:t>
            </w:r>
          </w:p>
          <w:p w14:paraId="7C597E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（2）法定代表人在法定代表人身份证明上签名，未使用印章、签名章或其他电子制版签名。</w:t>
            </w:r>
          </w:p>
          <w:p w14:paraId="17E348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（3）法定代表人身份证明后应附法定代表人身份证影印件，且身份证影印件应清晰有效。</w:t>
            </w:r>
          </w:p>
        </w:tc>
      </w:tr>
    </w:tbl>
    <w:p w14:paraId="70E69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2.2资格评审</w:t>
      </w:r>
    </w:p>
    <w:p w14:paraId="1D02D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评审工作小组对相应文件进行资格评审，只有通过资格评审的响应文件才能进入下一阶段评审。资格评审因素与评审标准如下，相应文件不符合以下条件之一的，属于重大偏差，资格评审不予通过。</w:t>
      </w:r>
    </w:p>
    <w:tbl>
      <w:tblPr>
        <w:tblStyle w:val="4"/>
        <w:tblW w:w="984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31"/>
      </w:tblGrid>
      <w:tr w14:paraId="41D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top"/>
          </w:tcPr>
          <w:p w14:paraId="2AE7D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4931" w:type="dxa"/>
            <w:vAlign w:val="top"/>
          </w:tcPr>
          <w:p w14:paraId="34E34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1F8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57F922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1.具有独立法人资格、持有有效的营业执照、基本账户开户许可证或基本账户信息表；经营范围含机动车维修或清障救援。</w:t>
            </w:r>
          </w:p>
        </w:tc>
        <w:tc>
          <w:tcPr>
            <w:tcW w:w="4931" w:type="dxa"/>
          </w:tcPr>
          <w:p w14:paraId="40BAE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（1）申请人资格符合比选文件要求。</w:t>
            </w:r>
          </w:p>
          <w:p w14:paraId="0D758C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（2）申请人提供了下述有效的证明材料复印件：①营业执照副本；②基本账户开户许可证或基本存款账户信息。</w:t>
            </w:r>
          </w:p>
        </w:tc>
      </w:tr>
      <w:tr w14:paraId="6DE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4ABAD0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2.依规、依法开展机动车维修或清障救援业务不少于一年。</w:t>
            </w:r>
          </w:p>
        </w:tc>
        <w:tc>
          <w:tcPr>
            <w:tcW w:w="4931" w:type="dxa"/>
          </w:tcPr>
          <w:p w14:paraId="0DC987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（1）申请人业绩符合比选文件要求。</w:t>
            </w:r>
          </w:p>
          <w:p w14:paraId="02D110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（2）申请人提供了下述有效证明材料复印件，且不少于一项：①救援合同；②救援作业单；③维修作业单。</w:t>
            </w:r>
          </w:p>
          <w:p w14:paraId="0C0E9A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（3）如近年来，申请人法人机构发生合法变更或重组或法人名称变更信息，应提供相关部门的合法批文或其他相关佐证材料证明期业绩的继承性。</w:t>
            </w:r>
          </w:p>
        </w:tc>
      </w:tr>
      <w:tr w14:paraId="4FAF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7FDA64F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从事道路清障救援的相关人员不少于3人；小型清障车不少于2台；作业指挥车不少于1台；具有独立的车辆停放场地并能提供停车保管和相应的物资存放能力。</w:t>
            </w:r>
          </w:p>
          <w:p w14:paraId="7D53D6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XZ-2（包标C)申请人具备</w:t>
            </w:r>
            <w:r>
              <w:rPr>
                <w:rFonts w:hint="eastAsia" w:ascii="仿宋_GB2312" w:hAnsi="仿宋_GB2312" w:eastAsia="仿宋_GB2312" w:cs="仿宋_GB2312"/>
                <w:b w:val="0"/>
                <w:bCs w:val="0"/>
                <w:color w:val="auto"/>
                <w:sz w:val="24"/>
                <w:szCs w:val="24"/>
                <w:vertAlign w:val="baseline"/>
                <w:lang w:val="en-US" w:eastAsia="zh-CN"/>
              </w:rPr>
              <w:t>从事高速公路道路清障救援的管理和专业人员不少于3人；18吨及以上清障车不少于2台；18吨及以上吊车不少于1台；具有独立的车辆停放场地并能提供停车保管和相应的物资存放能力。</w:t>
            </w:r>
          </w:p>
        </w:tc>
        <w:tc>
          <w:tcPr>
            <w:tcW w:w="4931" w:type="dxa"/>
          </w:tcPr>
          <w:p w14:paraId="52D68F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（1）申请人人员技术设备力量符合比选文件要求。</w:t>
            </w:r>
          </w:p>
          <w:p w14:paraId="6DB49D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相关行业主管部门颁发的准许驾驶或操作道路清障救援车辆设备的驾驶证或职业资格证；②公安交通管理部门出具的清排障车辆设备行驶证正、副页；③合法使用车辆保管和物资存放场地的租赁合同或其他佐证材料；④道路清障救援车辆和设备驻地距离申请标段高速公路收费站行车线路距离证明材料。</w:t>
            </w:r>
          </w:p>
        </w:tc>
      </w:tr>
      <w:tr w14:paraId="3D1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00E4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4.服务方案或服务质量承诺。</w:t>
            </w:r>
          </w:p>
        </w:tc>
        <w:tc>
          <w:tcPr>
            <w:tcW w:w="4931" w:type="dxa"/>
          </w:tcPr>
          <w:p w14:paraId="1E23C1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（1）依法依规开展高速公路道路清障救援的承诺。</w:t>
            </w:r>
          </w:p>
          <w:p w14:paraId="4B7524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（2）高速公路道路清障救援方案和响应时间。</w:t>
            </w:r>
          </w:p>
        </w:tc>
      </w:tr>
    </w:tbl>
    <w:p w14:paraId="04495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361B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 详细评审</w:t>
      </w:r>
    </w:p>
    <w:p w14:paraId="3E38A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3F936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评审工作小组对通过初步评审的响应文件进行详细评审，总分为100分。</w:t>
      </w:r>
    </w:p>
    <w:tbl>
      <w:tblPr>
        <w:tblStyle w:val="4"/>
        <w:tblW w:w="984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260"/>
        <w:gridCol w:w="6585"/>
      </w:tblGrid>
      <w:tr w14:paraId="53F0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14:paraId="41E13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评审项目</w:t>
            </w:r>
          </w:p>
        </w:tc>
        <w:tc>
          <w:tcPr>
            <w:tcW w:w="1260" w:type="dxa"/>
          </w:tcPr>
          <w:p w14:paraId="5F4F57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权重</w:t>
            </w:r>
          </w:p>
        </w:tc>
        <w:tc>
          <w:tcPr>
            <w:tcW w:w="6585" w:type="dxa"/>
          </w:tcPr>
          <w:p w14:paraId="587896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评分标准</w:t>
            </w:r>
          </w:p>
        </w:tc>
      </w:tr>
      <w:tr w14:paraId="3344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57F75E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申请人业绩</w:t>
            </w:r>
          </w:p>
        </w:tc>
        <w:tc>
          <w:tcPr>
            <w:tcW w:w="1260" w:type="dxa"/>
            <w:vAlign w:val="center"/>
          </w:tcPr>
          <w:p w14:paraId="6C5A96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37988B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1.满足比选文件要求，得70分；</w:t>
            </w:r>
          </w:p>
          <w:p w14:paraId="7ADDE6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2.在满足依规、依法开展机动车维修或清障救援业务1年及以上的基础上，每增加2年，加10分，最高加30分。</w:t>
            </w:r>
          </w:p>
        </w:tc>
      </w:tr>
      <w:tr w14:paraId="754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1965E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服务方案或服务质量承诺</w:t>
            </w:r>
          </w:p>
        </w:tc>
        <w:tc>
          <w:tcPr>
            <w:tcW w:w="1260" w:type="dxa"/>
            <w:vAlign w:val="center"/>
          </w:tcPr>
          <w:p w14:paraId="2F98D1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4E0A24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无此项内容得0分，有此项内容最低得60分，一般得60-70分，较合理得70-80分，合理得80-100分。</w:t>
            </w:r>
          </w:p>
        </w:tc>
      </w:tr>
      <w:tr w14:paraId="2F2F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06EF29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技术力量</w:t>
            </w:r>
          </w:p>
        </w:tc>
        <w:tc>
          <w:tcPr>
            <w:tcW w:w="1260" w:type="dxa"/>
            <w:vAlign w:val="center"/>
          </w:tcPr>
          <w:p w14:paraId="41FC06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w:t>
            </w:r>
          </w:p>
        </w:tc>
        <w:tc>
          <w:tcPr>
            <w:tcW w:w="6585" w:type="dxa"/>
          </w:tcPr>
          <w:p w14:paraId="34EDA4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1.道路清障救援车辆和设备驻地，距离最近的申请标段高速公路收费站在5公里以内得30分；5公里以上得25分；5公里以内每减少1公里得2分，此项最高得分为40分；</w:t>
            </w:r>
          </w:p>
          <w:p w14:paraId="74DF31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2.小型清障车2台，作业指挥车1台，得30分，在此基础上，小型清障车每增加一台得2分，</w:t>
            </w:r>
            <w:r>
              <w:rPr>
                <w:rFonts w:hint="default" w:ascii="仿宋_GB2312" w:hAnsi="仿宋_GB2312" w:eastAsia="仿宋_GB2312" w:cs="仿宋_GB2312"/>
                <w:b w:val="0"/>
                <w:bCs w:val="0"/>
                <w:color w:val="auto"/>
                <w:sz w:val="24"/>
                <w:szCs w:val="24"/>
                <w:vertAlign w:val="baseline"/>
                <w:lang w:eastAsia="zh-CN"/>
              </w:rPr>
              <w:t>此项最高得分</w:t>
            </w:r>
            <w:r>
              <w:rPr>
                <w:rFonts w:hint="eastAsia" w:ascii="仿宋_GB2312" w:hAnsi="仿宋_GB2312" w:eastAsia="仿宋_GB2312" w:cs="仿宋_GB2312"/>
                <w:b w:val="0"/>
                <w:bCs w:val="0"/>
                <w:color w:val="auto"/>
                <w:sz w:val="24"/>
                <w:szCs w:val="24"/>
                <w:vertAlign w:val="baseline"/>
                <w:lang w:val="en-US" w:eastAsia="zh-CN"/>
              </w:rPr>
              <w:t>40分。</w:t>
            </w:r>
          </w:p>
          <w:p w14:paraId="167C77BA">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从事道路清障救援的相关人员3人以上，得12分；每具有1名特种设备操作中级职业资格证加1分；每具有1名特种设备操作高级职业资格证加2分，此项最高得分为20分。</w:t>
            </w:r>
          </w:p>
        </w:tc>
      </w:tr>
    </w:tbl>
    <w:p w14:paraId="6A8A2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3.评审小组应对在评审过程中发现得申请人与申请人之间、申请人与比选人之间存在窜通报价的情形进行评审和认定。申请人存在窜通报价、弄虚作假、行贿邓违法行为的，评审小组否决其报价。</w:t>
      </w:r>
    </w:p>
    <w:p w14:paraId="010F2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（1）有下列情形之一的，属于申请人相互窜通：</w:t>
      </w:r>
    </w:p>
    <w:p w14:paraId="557C6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1.1申请人之间协商申请文件的实质性内容；</w:t>
      </w:r>
    </w:p>
    <w:p w14:paraId="71CC6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1.2申请人之间约定中标人；</w:t>
      </w:r>
    </w:p>
    <w:p w14:paraId="754BA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1.3申请人之间约定部分申请人放弃申请或中标；</w:t>
      </w:r>
    </w:p>
    <w:p w14:paraId="2CF5E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1.4属于同意集团、协会、商会等组织成员的申请人按照该组织要求协同申请；</w:t>
      </w:r>
    </w:p>
    <w:p w14:paraId="52DEE2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1.5申请人之间为谋取中标或排斥特定申请人而采取的其他联合行动。</w:t>
      </w:r>
    </w:p>
    <w:p w14:paraId="4F3BA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（2）有下列情形之一的，视为申请人相互窜通申请：</w:t>
      </w:r>
    </w:p>
    <w:p w14:paraId="59389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2.1不同申请人的申请文件由同一单位或个人编制；</w:t>
      </w:r>
    </w:p>
    <w:p w14:paraId="5F5A1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2.2不同申请人委托同一单位或个人办理申请事宜；</w:t>
      </w:r>
    </w:p>
    <w:p w14:paraId="2B6F3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2.3不同申请人的申请文件载明的项目管理成员为同一人；</w:t>
      </w:r>
    </w:p>
    <w:p w14:paraId="1BF6F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2.4不同申请人的申请文件异常一致或申请呈现规律性差异；</w:t>
      </w:r>
    </w:p>
    <w:p w14:paraId="3AA72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2.5不同申请人的申请文件相互混装。</w:t>
      </w:r>
    </w:p>
    <w:p w14:paraId="5B4D8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（3）有一下情形之一的，属于申请人与比选人窜通：</w:t>
      </w:r>
    </w:p>
    <w:p w14:paraId="26EEC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3.1比选人在开标前开启申请文件并将有关信息泄露给其他申请人；</w:t>
      </w:r>
    </w:p>
    <w:p w14:paraId="53510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3.2比选人直接或间接向申请人泄露标底、评审小组成员等信息；</w:t>
      </w:r>
    </w:p>
    <w:p w14:paraId="2FEC0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3.3比选人授意申请人撤换、修改申请文件；</w:t>
      </w:r>
    </w:p>
    <w:p w14:paraId="0FC0BE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3.4比选人明示或暗示申请人为特定申请人提供方便；</w:t>
      </w:r>
    </w:p>
    <w:p w14:paraId="6B0A5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3.5比选人与申请人为谋求特定申请人中标而采取的其他行为。</w:t>
      </w:r>
    </w:p>
    <w:p w14:paraId="71DD2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（4）申请人有下列情形之一的，属于弄虚作假的行为：</w:t>
      </w:r>
    </w:p>
    <w:p w14:paraId="14569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4.1使用通过受让或租借等方式获取的资格、资质证书；</w:t>
      </w:r>
    </w:p>
    <w:p w14:paraId="46A7D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4.2使用伪造、编造、虚假的许可证件；</w:t>
      </w:r>
    </w:p>
    <w:p w14:paraId="1891D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4.3提供虚假的财务状况或业绩；</w:t>
      </w:r>
    </w:p>
    <w:p w14:paraId="54768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4.4提供虚假的负责人或主要技术人员简历、劳动关系证明；</w:t>
      </w:r>
    </w:p>
    <w:p w14:paraId="05AD0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4.5提供虚假的信用状况；</w:t>
      </w:r>
    </w:p>
    <w:p w14:paraId="0860F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4.6其他弄虚作假行为。</w:t>
      </w:r>
    </w:p>
    <w:p w14:paraId="09AEB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9D0B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（1）评审工作小组对通过评审的申请人，按照综合得分由高到低的顺序推荐1至3名中选候选人（若不足3名，则取相应数量）。</w:t>
      </w:r>
    </w:p>
    <w:p w14:paraId="490A1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（2）综合得分相同的，按照技术力量得分由高到低的顺序推荐。</w:t>
      </w:r>
    </w:p>
    <w:p w14:paraId="265D0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EB6D4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color w:val="auto"/>
          <w:sz w:val="44"/>
          <w:szCs w:val="44"/>
          <w:lang w:val="en-US" w:eastAsia="zh-CN"/>
        </w:rPr>
      </w:pPr>
    </w:p>
    <w:p w14:paraId="6481D7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b/>
          <w:bCs/>
          <w:color w:val="auto"/>
          <w:sz w:val="44"/>
          <w:szCs w:val="44"/>
          <w:lang w:val="en-US" w:eastAsia="zh-CN"/>
        </w:rPr>
      </w:pPr>
    </w:p>
    <w:p w14:paraId="290313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AB00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A09AE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CD53B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D8EE0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5F789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64F27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31C24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0FF0F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012DC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0AD3E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199B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22D83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BA16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3503B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59230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FBE79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C695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76DF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D8B25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238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FF3A3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21361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EC801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5AECE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6F1068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17A371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192239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2C509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2069D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申请文件格式</w:t>
      </w:r>
    </w:p>
    <w:p w14:paraId="3228BA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4196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158B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四川攀西高速公路开发股份有限公司/  </w:t>
      </w:r>
    </w:p>
    <w:p w14:paraId="7E97DF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四川丽攀高速公路有限责任公司/</w:t>
      </w:r>
    </w:p>
    <w:p w14:paraId="19B70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四川德会高速公路有限责任公司</w:t>
      </w:r>
    </w:p>
    <w:p w14:paraId="02C856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p>
    <w:p w14:paraId="22B086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5DEEC9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1FA929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4A2417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0E1A9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申请文件</w:t>
      </w:r>
    </w:p>
    <w:p w14:paraId="18CB58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24D97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7ACCA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9BD5D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9C3FA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E745F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 xml:space="preserve">             （全称）              （盖单位章）</w:t>
      </w:r>
    </w:p>
    <w:p w14:paraId="5D66C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6C5FFF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34A8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61FF7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2025年    月    日</w:t>
      </w:r>
    </w:p>
    <w:p w14:paraId="5DA0B6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773D08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p>
    <w:p w14:paraId="55A51A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目   录</w:t>
      </w:r>
    </w:p>
    <w:p w14:paraId="7323EA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904FC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AB81B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一、申请函</w:t>
      </w:r>
    </w:p>
    <w:p w14:paraId="29EAD8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二、授权委托书或法定代表人身份证明</w:t>
      </w:r>
    </w:p>
    <w:p w14:paraId="699CB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三、申请人基本情况表（函资质证明材料、开展道路救援业务时间证明）</w:t>
      </w:r>
    </w:p>
    <w:p w14:paraId="38DC8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四、技术力量证明材料</w:t>
      </w:r>
    </w:p>
    <w:p w14:paraId="1793FF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五、服务方案或服务质量承诺</w:t>
      </w:r>
    </w:p>
    <w:p w14:paraId="095D59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8FAC3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052C2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78BAD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23AECE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4382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FC36F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9A379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25E08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5E36B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FF07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50A9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6B230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16477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0304B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F7FA8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083FE2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3E4FFB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17DDA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t>申请函</w:t>
      </w:r>
    </w:p>
    <w:p w14:paraId="0512CD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50042C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致</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（比选人名称）        ：</w:t>
      </w:r>
    </w:p>
    <w:p w14:paraId="28EA62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我方已仔细研究了</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w:t>
      </w:r>
    </w:p>
    <w:p w14:paraId="5B7423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项目比选文件的全部内容，决定参与本次</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（标段编号） </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标段</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比选活动。</w:t>
      </w:r>
    </w:p>
    <w:p w14:paraId="0544C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我单位承诺：</w:t>
      </w:r>
    </w:p>
    <w:p w14:paraId="641325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1.所提供的所有资料真实、准确、完整；</w:t>
      </w:r>
    </w:p>
    <w:p w14:paraId="52BBF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2.严格那招比选文件的要求，提供优质的服务；</w:t>
      </w:r>
    </w:p>
    <w:p w14:paraId="450F3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3.遵守比选活动的各项规则，接受比选结果。</w:t>
      </w:r>
    </w:p>
    <w:p w14:paraId="0F3B7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C610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874D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C2C7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人：（盖单位公章）</w:t>
      </w:r>
    </w:p>
    <w:p w14:paraId="2606A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w:t>
      </w:r>
    </w:p>
    <w:p w14:paraId="52EAF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w:t>
      </w:r>
    </w:p>
    <w:p w14:paraId="76AEF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7E0CA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0616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FC72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101E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5BD5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C9C48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243231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46364F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249698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授权委托书或法定代表人身份证明</w:t>
      </w:r>
    </w:p>
    <w:p w14:paraId="2C53DA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74837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（一）授权委托书</w:t>
      </w:r>
    </w:p>
    <w:p w14:paraId="5E426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人（姓名）系（申请人全称）的法定代表人，现委托（姓名）为我方代理人。代理人根据授权，以我方名义签署、澄清确认、递交、撤回、修改（比选人全称+项目标段名称）申请文件、签订合同和处理有关事宜，其法律后果由我方承担。</w:t>
      </w:r>
    </w:p>
    <w:p w14:paraId="2E78A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委托期限：自本委托书签署之日起至比选有效期期满。代理人无转委托权。</w:t>
      </w:r>
    </w:p>
    <w:p w14:paraId="51F06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后附：法定代表人身份证复印件及委托代理人身份证复印件。</w:t>
      </w:r>
    </w:p>
    <w:p w14:paraId="7ABBBA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                      （单位盖章）</w:t>
      </w:r>
    </w:p>
    <w:p w14:paraId="52267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                      （署    名）</w:t>
      </w:r>
    </w:p>
    <w:p w14:paraId="46D77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法定代表人身份证号码：</w:t>
      </w:r>
    </w:p>
    <w:p w14:paraId="3168B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                      （署    名）</w:t>
      </w:r>
    </w:p>
    <w:p w14:paraId="50602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委托代理人身份证号码：</w:t>
      </w:r>
    </w:p>
    <w:p w14:paraId="0EA68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B53B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012E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备注：</w:t>
      </w:r>
    </w:p>
    <w:p w14:paraId="388121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1.如果由申请人授权的委托代理人签署申请文件，则需要提交授权委托书（不再提交法定代表人身份证明）。</w:t>
      </w:r>
    </w:p>
    <w:p w14:paraId="6F7CD9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2.法定代表人和委托代理人必须在授权委托书上亲笔签名，不得使用印章、签名章或其他电子制版签名代替；</w:t>
      </w:r>
    </w:p>
    <w:p w14:paraId="191251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3.委托代理人只能是一个人，且不能再授予他人，否则其授权无效；</w:t>
      </w:r>
    </w:p>
    <w:p w14:paraId="7287EE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4.授权委托书应附法定代表人和委托代理人身份证复印件，并加盖申请人单位章，身份证复印件应清晰、有效。</w:t>
      </w:r>
    </w:p>
    <w:p w14:paraId="2FDEEF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5.授权委托书的时间应与法定代表人或其委托代理人签署申请书的时间同日或在其之前。</w:t>
      </w:r>
    </w:p>
    <w:p w14:paraId="186861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p>
    <w:p w14:paraId="0A4FEA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（二）法定代表人身份证明</w:t>
      </w:r>
    </w:p>
    <w:p w14:paraId="47755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申请人全称：</w:t>
      </w:r>
    </w:p>
    <w:p w14:paraId="1024D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姓名：（法定代表人亲笔签名）性别：  年龄：  职务：    系（报价人全称）的法定代表人。</w:t>
      </w:r>
    </w:p>
    <w:p w14:paraId="027BD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特此证明。</w:t>
      </w:r>
    </w:p>
    <w:p w14:paraId="74EA3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8F98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w:t>
      </w:r>
    </w:p>
    <w:p w14:paraId="29496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                （盖单位章）</w:t>
      </w:r>
    </w:p>
    <w:p w14:paraId="28323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D5E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9F810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备注：</w:t>
      </w:r>
    </w:p>
    <w:p w14:paraId="23FE62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1.如果由申请人的法定代表人签署询价文件，则需提供本证明（不再提交授权委托书）；</w:t>
      </w:r>
    </w:p>
    <w:p w14:paraId="01D344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2.本身份证明要求法定代表人的签字必须是亲笔签名，不得使用印章、签名章或其他电子制版签名；</w:t>
      </w:r>
    </w:p>
    <w:p w14:paraId="58AD98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3.法定代表人身份证明应附法定代表人身份证复印件，并加盖申请人单位章，身份证复印件应清晰、有效；</w:t>
      </w:r>
    </w:p>
    <w:p w14:paraId="704A70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4.法定代表人身份证明的时间应</w:t>
      </w:r>
      <w:r>
        <w:rPr>
          <w:rFonts w:hint="eastAsia" w:ascii="仿宋_GB2312" w:hAnsi="仿宋_GB2312" w:eastAsia="仿宋_GB2312" w:cs="仿宋_GB2312"/>
          <w:i w:val="0"/>
          <w:iCs w:val="0"/>
          <w:caps w:val="0"/>
          <w:color w:val="333333"/>
          <w:spacing w:val="0"/>
          <w:sz w:val="28"/>
          <w:szCs w:val="28"/>
          <w:shd w:val="clear" w:fill="FFFFFF"/>
          <w:lang w:val="en-US" w:eastAsia="zh-CN"/>
        </w:rPr>
        <w:t>与法定代表人签署申请书的时间同日或在其之前。</w:t>
      </w:r>
    </w:p>
    <w:p w14:paraId="4868E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2A2EF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E737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9D15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7B641F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3CF58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282A0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1E6D22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3E2CC7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申请人基本情况表</w:t>
      </w:r>
    </w:p>
    <w:p w14:paraId="7969C1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tbl>
      <w:tblPr>
        <w:tblStyle w:val="4"/>
        <w:tblW w:w="9769"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3105"/>
        <w:gridCol w:w="1830"/>
        <w:gridCol w:w="2595"/>
      </w:tblGrid>
      <w:tr w14:paraId="15A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2239" w:type="dxa"/>
          </w:tcPr>
          <w:p w14:paraId="4F5944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申请人名称</w:t>
            </w:r>
          </w:p>
        </w:tc>
        <w:tc>
          <w:tcPr>
            <w:tcW w:w="7530" w:type="dxa"/>
            <w:gridSpan w:val="3"/>
          </w:tcPr>
          <w:p w14:paraId="1C7581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501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5B9B6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注册地址</w:t>
            </w:r>
          </w:p>
        </w:tc>
        <w:tc>
          <w:tcPr>
            <w:tcW w:w="3105" w:type="dxa"/>
          </w:tcPr>
          <w:p w14:paraId="5286A7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44712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邮政编码</w:t>
            </w:r>
          </w:p>
        </w:tc>
        <w:tc>
          <w:tcPr>
            <w:tcW w:w="2595" w:type="dxa"/>
          </w:tcPr>
          <w:p w14:paraId="751B14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1A37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2EA21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联系人姓名</w:t>
            </w:r>
          </w:p>
        </w:tc>
        <w:tc>
          <w:tcPr>
            <w:tcW w:w="3105" w:type="dxa"/>
          </w:tcPr>
          <w:p w14:paraId="4280D3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1FEA1A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电话号码</w:t>
            </w:r>
          </w:p>
        </w:tc>
        <w:tc>
          <w:tcPr>
            <w:tcW w:w="2595" w:type="dxa"/>
          </w:tcPr>
          <w:p w14:paraId="1DF6D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618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8F66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法定代表人</w:t>
            </w:r>
          </w:p>
        </w:tc>
        <w:tc>
          <w:tcPr>
            <w:tcW w:w="3105" w:type="dxa"/>
          </w:tcPr>
          <w:p w14:paraId="629DE5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2517CB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身份证号码</w:t>
            </w:r>
          </w:p>
        </w:tc>
        <w:tc>
          <w:tcPr>
            <w:tcW w:w="2595" w:type="dxa"/>
          </w:tcPr>
          <w:p w14:paraId="13223D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00B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119834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成立时间</w:t>
            </w:r>
          </w:p>
        </w:tc>
        <w:tc>
          <w:tcPr>
            <w:tcW w:w="7530" w:type="dxa"/>
            <w:gridSpan w:val="3"/>
          </w:tcPr>
          <w:p w14:paraId="5E1A1E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39D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E1AA5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营业执照编号</w:t>
            </w:r>
          </w:p>
        </w:tc>
        <w:tc>
          <w:tcPr>
            <w:tcW w:w="7530" w:type="dxa"/>
            <w:gridSpan w:val="3"/>
          </w:tcPr>
          <w:p w14:paraId="4B4399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5F7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070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注册资金</w:t>
            </w:r>
          </w:p>
        </w:tc>
        <w:tc>
          <w:tcPr>
            <w:tcW w:w="7530" w:type="dxa"/>
            <w:gridSpan w:val="3"/>
          </w:tcPr>
          <w:p w14:paraId="78439F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F8A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4FA07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w:t>
            </w:r>
          </w:p>
          <w:p w14:paraId="0CD991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开户银行</w:t>
            </w:r>
          </w:p>
        </w:tc>
        <w:tc>
          <w:tcPr>
            <w:tcW w:w="7530" w:type="dxa"/>
            <w:gridSpan w:val="3"/>
          </w:tcPr>
          <w:p w14:paraId="37B694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2FF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B2ED4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基本账户账号</w:t>
            </w:r>
          </w:p>
        </w:tc>
        <w:tc>
          <w:tcPr>
            <w:tcW w:w="7530" w:type="dxa"/>
            <w:gridSpan w:val="3"/>
          </w:tcPr>
          <w:p w14:paraId="72B8C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7C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9" w:hRule="atLeast"/>
        </w:trPr>
        <w:tc>
          <w:tcPr>
            <w:tcW w:w="2239" w:type="dxa"/>
            <w:vAlign w:val="center"/>
          </w:tcPr>
          <w:p w14:paraId="0EEBEF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经营范围</w:t>
            </w:r>
          </w:p>
        </w:tc>
        <w:tc>
          <w:tcPr>
            <w:tcW w:w="7530" w:type="dxa"/>
            <w:gridSpan w:val="3"/>
          </w:tcPr>
          <w:p w14:paraId="06157A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FC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39" w:type="dxa"/>
          </w:tcPr>
          <w:p w14:paraId="3563D3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备注</w:t>
            </w:r>
          </w:p>
        </w:tc>
        <w:tc>
          <w:tcPr>
            <w:tcW w:w="7530" w:type="dxa"/>
            <w:gridSpan w:val="3"/>
          </w:tcPr>
          <w:p w14:paraId="59585A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bl>
    <w:p w14:paraId="3CEB4F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附件：1.申请人企业法人营业执照</w:t>
      </w:r>
    </w:p>
    <w:p w14:paraId="556F4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2.基本账户开户许可或基本账户信息表（基本账户开户行出具）</w:t>
      </w:r>
    </w:p>
    <w:p w14:paraId="400E1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3.运输救援或维修资质证明等资料的复印件或影印件</w:t>
      </w:r>
    </w:p>
    <w:p w14:paraId="6969A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47A94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53AA0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6E2D71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49E38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1A3A0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申请人开展机动车道路清障救援业务时间</w:t>
      </w:r>
    </w:p>
    <w:p w14:paraId="7B0B5D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证明材料</w:t>
      </w:r>
    </w:p>
    <w:p w14:paraId="4D31B7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3C39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2025年7月1日前，开展机动车道路清障救援或机动车维修业务一年及以上的情况证明材料，附：①救援合同、②救援作业单、③维修作业单，至少其中一项的证明资料复印件或影印件。</w:t>
      </w:r>
    </w:p>
    <w:p w14:paraId="3D49B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50A0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68F5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8C6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5ABF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D3183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2703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2567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1307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6F4B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E454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031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DBB9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B628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A2A0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55B3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EEA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05AB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522077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FD02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技术力量证明材料</w:t>
      </w:r>
    </w:p>
    <w:p w14:paraId="2AB216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500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1.道路清障救援车辆和设备驻地距离申请标段高速公路收费站行车线路距离证明材料。</w:t>
      </w:r>
    </w:p>
    <w:p w14:paraId="0487F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2.道路清障救援车辆和设备清单一览表，附对应车辆图片和行驶证正、副页影印或复印件。</w:t>
      </w:r>
    </w:p>
    <w:p w14:paraId="50970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3.管理和道路清障救援人员情况表，附对应人员驾驶证或特种作业资格证。</w:t>
      </w:r>
    </w:p>
    <w:p w14:paraId="04419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4.车辆停放保管和物资存放场地在有效使用期内的租赁合同或其他证明材料。</w:t>
      </w:r>
    </w:p>
    <w:p w14:paraId="00E61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286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4863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165E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C738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3CE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9CC3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BFE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4156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9605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620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0DE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AC50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46573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8C8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2948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F305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7B2B8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AD03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ECAF0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服务方案或服务质量承诺</w:t>
      </w:r>
    </w:p>
    <w:p w14:paraId="5F5A3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7F6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1.根据本项目的实际需求编制服务方案，应包含管理方案、服务流程及保障措施、内部管理制度、应急措施、接到救援任务到抵达救援现场响应时间和救援时间的及时性承诺。</w:t>
      </w:r>
    </w:p>
    <w:p w14:paraId="0F3CA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2.按照《四川省高速公路清排障服务收费标准》规定依规收取运输救援费用承诺。</w:t>
      </w:r>
    </w:p>
    <w:p w14:paraId="7A2EC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3.按照攀西公司、攀西公司上级机关和行政主管部门颁布的规章制度和相关法规、规定，依规开展高速公路清障救援服务。</w:t>
      </w:r>
    </w:p>
    <w:p w14:paraId="495B7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1D3B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highlight w:val="red"/>
          <w:shd w:val="clear" w:fill="FFFFFF"/>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0D07"/>
    <w:multiLevelType w:val="singleLevel"/>
    <w:tmpl w:val="ABC70D07"/>
    <w:lvl w:ilvl="0" w:tentative="0">
      <w:start w:val="3"/>
      <w:numFmt w:val="decimal"/>
      <w:lvlText w:val="%1."/>
      <w:lvlJc w:val="left"/>
      <w:pPr>
        <w:tabs>
          <w:tab w:val="left" w:pos="312"/>
        </w:tabs>
      </w:pPr>
    </w:lvl>
  </w:abstractNum>
  <w:abstractNum w:abstractNumId="1">
    <w:nsid w:val="E40F7648"/>
    <w:multiLevelType w:val="singleLevel"/>
    <w:tmpl w:val="E40F7648"/>
    <w:lvl w:ilvl="0" w:tentative="0">
      <w:start w:val="1"/>
      <w:numFmt w:val="chineseCounting"/>
      <w:suff w:val="nothing"/>
      <w:lvlText w:val="%1、"/>
      <w:lvlJc w:val="left"/>
      <w:rPr>
        <w:rFonts w:hint="eastAsia" w:ascii="黑体" w:hAnsi="黑体" w:eastAsia="黑体" w:cs="黑体"/>
      </w:rPr>
    </w:lvl>
  </w:abstractNum>
  <w:abstractNum w:abstractNumId="2">
    <w:nsid w:val="09B4AF11"/>
    <w:multiLevelType w:val="singleLevel"/>
    <w:tmpl w:val="09B4AF11"/>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64C86"/>
    <w:rsid w:val="01114039"/>
    <w:rsid w:val="08E3633E"/>
    <w:rsid w:val="09275340"/>
    <w:rsid w:val="0CA912FB"/>
    <w:rsid w:val="0D14187D"/>
    <w:rsid w:val="12077EB3"/>
    <w:rsid w:val="12374DEB"/>
    <w:rsid w:val="12CE0DD5"/>
    <w:rsid w:val="15A84292"/>
    <w:rsid w:val="1BB83309"/>
    <w:rsid w:val="1DEF28E6"/>
    <w:rsid w:val="1FFB68B8"/>
    <w:rsid w:val="20281338"/>
    <w:rsid w:val="21AC64D6"/>
    <w:rsid w:val="23AC177D"/>
    <w:rsid w:val="275527E2"/>
    <w:rsid w:val="2755433D"/>
    <w:rsid w:val="2B290A18"/>
    <w:rsid w:val="2C8162BD"/>
    <w:rsid w:val="2CE84C20"/>
    <w:rsid w:val="2D621327"/>
    <w:rsid w:val="2DF902D7"/>
    <w:rsid w:val="333E1EEE"/>
    <w:rsid w:val="34180E28"/>
    <w:rsid w:val="3538644B"/>
    <w:rsid w:val="3792113A"/>
    <w:rsid w:val="3862667F"/>
    <w:rsid w:val="3D2F4655"/>
    <w:rsid w:val="3E2241BA"/>
    <w:rsid w:val="3E264C86"/>
    <w:rsid w:val="3F8F3AD1"/>
    <w:rsid w:val="41DD6D76"/>
    <w:rsid w:val="423624B0"/>
    <w:rsid w:val="424E557E"/>
    <w:rsid w:val="426628B0"/>
    <w:rsid w:val="4EA8070C"/>
    <w:rsid w:val="505115B7"/>
    <w:rsid w:val="5AFC7E15"/>
    <w:rsid w:val="60394F50"/>
    <w:rsid w:val="629628FD"/>
    <w:rsid w:val="62A6091A"/>
    <w:rsid w:val="634B1B01"/>
    <w:rsid w:val="6DFC0212"/>
    <w:rsid w:val="6EEE3F34"/>
    <w:rsid w:val="74BC27CD"/>
    <w:rsid w:val="74E41BEE"/>
    <w:rsid w:val="757A4B4A"/>
    <w:rsid w:val="7736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23</Pages>
  <Words>3714</Words>
  <Characters>4118</Characters>
  <Lines>0</Lines>
  <Paragraphs>0</Paragraphs>
  <TotalTime>17</TotalTime>
  <ScaleCrop>false</ScaleCrop>
  <LinksUpToDate>false</LinksUpToDate>
  <CharactersWithSpaces>4213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2025-02-05T03:33:00Z</dcterms:created>
  <dc:creator>赛泳江</dc:creator>
  <cp:lastModifiedBy>赛泳江</cp:lastModifiedBy>
  <cp:lastPrinted>2025-06-03T07:17:00Z</cp:lastPrinted>
  <dcterms:modified xsi:type="dcterms:W3CDTF">2025-09-08T06:14:49Z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843E3B51814746F797DDA10F7C466375_13</vt:lpwstr>
  </property>
  <property fmtid="{D5CDD505-2E9C-101B-9397-08002B2CF9AE}" pid="4" name="KSOTemplateDocerSaveRecord">
    <vt:lpwstr>eyJoZGlkIjoiMDAxOGZhYzhmYTBhM2IxOTA0ZDQ2ZWQzOGI1OWM5NDYiLCJ1c2VySWQiOiI0MzIwMTU4NTAifQ==</vt:lpwstr>
  </property>
</Properties>
</file>